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2023年中医药传承与发展省级补助资金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2023年中医药传承与发展省级补助资金，政府经济分类50299其他商品和服务支出，部门经济分类30299其他商品服务支出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进行中医药传承与发展工作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1)储备物资盘点次数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