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城市基层党建专职工作者2023年上半年经费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城市基层党建专职工作者2023年上半年经费（政府50999  部门30399）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城市基层党建专职工作者2023年上半年经费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31.22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