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2023年村级自然资源和规划建设环保协管员津贴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2023年村级自然资源和规划建设环保协管员津贴（政府50999部门30399）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2023年村级自然资源和规划建设环保协管员津贴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1)协管员工资报酬发放人数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1)提供工作岗位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1)群众对违规车辆进行劝导，提升道路安全的满意度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