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2023年二类疫苗预防接种补助经费，仓卫财【2023】41号，政府性经济分类50502商品和服务支出，部门预算经济分类30299其他商品和服务支出。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开展二类疫苗预防接种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80.63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0.63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基层医疗卫生机构建新镇第二卫生院，相关预防接种项目费用未列支。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基层医疗卫生机构建新镇第二卫生院，相关二类疫苗费用未列支，建议尽快列支。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