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特种设备管理员工资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特种设备管理员工资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用于特种设备管理员工资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96.26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83.33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9.26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1)日常维护、购置专用设备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1)特种设备定检完成率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