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乡镇卫生院人员经费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乡镇卫生院人员经费（闽财社指〔2022〕62号），政府经济分类30199其他工资福利支出，部门经济分类50199其他工资福利支出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发放乡镇卫生院人员经费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1)补助金发放率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本年度未完成资金发放，无法具体使用资金，不明晰资金具体列支范围，导致难以完成此项工作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提前下达补贴计划，能更好的开展计划，明细资金列支范围，更好的用于人员经费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