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卫健人才发展经费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卫健人才发展经费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进一步充实我区医疗机构卫生健康人才队伍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48.24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1)符合补贴人员数量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1)实际受益人数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1)使用人员满意率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