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十四五”卫生发展专项规划经费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经仓山区第十八届人民政府2023年第1次常务会议研究通过，于2023年2月3日以仓山区人民政府办公室名义印发。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1)编制规划个数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1)完成《福州市仓山区“十四五”卫生健康事业发展专项规划》编制，以仓山区人民政府办公室名义印发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是否完成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完成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是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1)2023年上半年完成规划编制并印发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2023年上半年完成规划编制并印发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2023年上半年完成规划编制并印发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是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1)促进卫生健康工作提供保障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为十四五工作开展起到指导意义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为十四五工作开展起到指导意义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各部门、各科室按照十四五规划开展有关工作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1)对第三方编制规划内容满意度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