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计划生育市级补助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榕财社指【2022】149号,经济分类30399其他对个人和家庭的补助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进一步加强新时期人口和计划生育工作，建立和完善人口和计划生育利益导向政策体系，推进小康社会和和谐社会建设。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100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1)预算执行率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1)补助街镇数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个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13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13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1)发放覆盖率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1)工作完成时限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天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300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300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1)受益人数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15000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32384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1)补助对象满意度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