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基层医疗机构卫技人员补贴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基层医疗机构卫技人员补贴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提高基层医疗机构医疗人才队伍建设，提高医疗水平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90.78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94.44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4.72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9.06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