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中医药发展专项经费2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中医药发展专项经费 仓卫基层【2023】50号 2100601中医(民族医)药专项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为辖区内居民提供中医药服务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1)每职工年中医门诊人次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因中医药发展专项经费资金紧张，未能在规定的时间内支付相关的费用支出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确保中医药发展专项经费资金充足，能在规定的时间内支付相关的费用支出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