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艾梅乙经费2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艾梅乙经费2榕财社9指0【2023】331号2100409重大公共卫生.30299其他商品和服务支出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为辖区内居民提供艾滋病，梅毒，乙肝等服务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2)举办艾滋病宣传次数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期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因为辖区内居民提供艾滋病，梅毒，乙肝等服务，未能在规定的范围内支付相关费用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因为辖区内居民提供艾滋病，梅毒，乙肝等服务，能在规定的范围内支付相关费用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