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（直达资金）疫情防控财力补助资金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闽财预指【2023】5号，30299其他商品服务支出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提升了基层医疗卫生机构救治能力、疫情防治能力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1)设立发热门诊数量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1)疫情防控物资储备种类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类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1)疫情防控物资质量合格率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1)疫情防控物资保质期率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1)支付核酸检测费用人次数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3066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1)疫情防控人员满意度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