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2022年度服务型制造示范市级奖励资金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榕财企指〔2023〕42号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已向澳蓝（福建）实业有限公司拨付50万元补助资金。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1)服务型制造示范企业、项目、平台数量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