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2022年福州市体育产业发展专项资金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《福州市财政局 福州市体育局关于下达2022年福州市体育产业发展专项资金的通知》（榕财教指〔2023〕24号）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提高体育产业总规模，加快推进体育强省建设，重点建设全民健身，竞技体育。青少年体育和体育产业发展。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1)补助体育产业项目个数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1)补助下达后项目执行率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1)体育产业带动经济增长数的增长率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1)受益人群满意度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