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2023年福州市全民健身工程补助经费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2023年福州市全民健身工程补助经费（榕财教指〔2023〕49号）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为推动仓山区全民健身工程顺利实施，保证群众放心安全使用身边的全民健身设施，进一步满足广大群众健身多元化的需求。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1)健身路径更新更换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1)场地设施竣工验收合格率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1)增加全民健身场地设施数量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