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CE379">
      <w:pPr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 w14:paraId="057F56ED">
      <w:pPr>
        <w:rPr>
          <w:rFonts w:ascii="仿宋" w:hAnsi="仿宋" w:eastAsia="仿宋"/>
          <w:sz w:val="32"/>
          <w:szCs w:val="32"/>
        </w:rPr>
      </w:pPr>
    </w:p>
    <w:p w14:paraId="01367DE5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</w:rPr>
        <w:t>2023年度</w:t>
      </w:r>
      <w:r>
        <w:rPr>
          <w:rFonts w:ascii="宋体" w:hAnsi="宋体" w:eastAsia="宋体" w:cs="宋体"/>
          <w:b/>
          <w:sz w:val="44"/>
        </w:rPr>
        <w:t>区级预算项目绩效自评报告</w:t>
      </w:r>
    </w:p>
    <w:p w14:paraId="22886BB9"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文化市场管理业务经费</w:t>
      </w:r>
      <w:r>
        <w:rPr>
          <w:rFonts w:hint="eastAsia" w:ascii="仿宋" w:hAnsi="仿宋" w:eastAsia="仿宋"/>
          <w:sz w:val="32"/>
          <w:szCs w:val="32"/>
        </w:rPr>
        <w:t>）</w:t>
      </w:r>
    </w:p>
    <w:p w14:paraId="66994E28"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 w14:paraId="2258317B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（一）项目概况</w:t>
      </w:r>
    </w:p>
    <w:p w14:paraId="2C6F0EDB">
      <w:pPr>
        <w:ind w:firstLine="1472" w:firstLineChars="4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文化市场管理业务经费</w:t>
      </w:r>
      <w:r>
        <w:rPr>
          <w:rFonts w:ascii="仿宋" w:hAnsi="仿宋" w:eastAsia="仿宋" w:cs="仿宋"/>
          <w:sz w:val="32"/>
        </w:rPr>
        <w:t xml:space="preserve"> </w:t>
      </w:r>
    </w:p>
    <w:p w14:paraId="3B99B2DD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 w14:paraId="126F90D2">
      <w:pPr>
        <w:ind w:firstLine="1472" w:firstLineChars="4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提高文化市场行政审批工作，规范文化市场监管工作，始终坚持依法行政，坚持加强学习，提高业务素质和依法行政能力，坚持严格执法，公正执法，廉洁自律，深入开展“扫黄打非”行动和扫黑除恶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工作。</w:t>
      </w:r>
    </w:p>
    <w:p w14:paraId="5D13752B">
      <w:pPr>
        <w:ind w:firstLine="627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 w14:paraId="4E82EB41"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eastAsia="仿宋_GB2312" w:cs="仿宋_GB2312"/>
          <w:sz w:val="32"/>
        </w:rPr>
        <w:t>91.46分，等级为优，设置绩效目标10个，实际完成3个，具体情况如下：</w:t>
      </w:r>
    </w:p>
    <w:p w14:paraId="70903495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(一) 成本指标</w:t>
      </w:r>
    </w:p>
    <w:p w14:paraId="673E2D3D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1、经济成本指标</w:t>
      </w:r>
    </w:p>
    <w:p w14:paraId="575A79C4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1)预算执行率</w:t>
      </w:r>
      <w:r>
        <w:rPr>
          <w:rFonts w:ascii="仿宋" w:hAnsi="仿宋" w:eastAsia="仿宋" w:cs="仿宋"/>
          <w:sz w:val="32"/>
        </w:rPr>
        <w:t>(%)，目标值95，完成值78.16，分值10，得分8.23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4804FF5A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2、社会成本指标</w:t>
      </w:r>
    </w:p>
    <w:p w14:paraId="1382513B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1)0</w:t>
      </w:r>
      <w:r>
        <w:rPr>
          <w:rFonts w:ascii="仿宋" w:hAnsi="仿宋" w:eastAsia="仿宋" w:cs="仿宋"/>
          <w:sz w:val="32"/>
        </w:rPr>
        <w:t>(0)，目标值0，完成值0，分值0，得分0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3208E7B1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3、生态环境成本指标</w:t>
      </w:r>
    </w:p>
    <w:p w14:paraId="51FA008C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1)0</w:t>
      </w:r>
      <w:r>
        <w:rPr>
          <w:rFonts w:ascii="仿宋" w:hAnsi="仿宋" w:eastAsia="仿宋" w:cs="仿宋"/>
          <w:sz w:val="32"/>
        </w:rPr>
        <w:t>(0)，目标值0，完成值0，分值0，得分0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618CD1E7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(二) 产出指标</w:t>
      </w:r>
    </w:p>
    <w:p w14:paraId="25EE0FAC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1、数量指标</w:t>
      </w:r>
    </w:p>
    <w:p w14:paraId="21DE49A9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1)举办活动数</w:t>
      </w:r>
      <w:r>
        <w:rPr>
          <w:rFonts w:ascii="仿宋" w:hAnsi="仿宋" w:eastAsia="仿宋" w:cs="仿宋"/>
          <w:sz w:val="32"/>
        </w:rPr>
        <w:t>(场)，目标值5，完成值5，分值30，得分30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72E9D3D4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2、质量指标</w:t>
      </w:r>
    </w:p>
    <w:p w14:paraId="415BFC8A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1)资金使用率</w:t>
      </w:r>
      <w:r>
        <w:rPr>
          <w:rFonts w:ascii="仿宋" w:hAnsi="仿宋" w:eastAsia="仿宋" w:cs="仿宋"/>
          <w:sz w:val="32"/>
        </w:rPr>
        <w:t>(%)，目标值95，完成值78.16，分值10，得分8.23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246E600D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3、时效指标</w:t>
      </w:r>
    </w:p>
    <w:p w14:paraId="2479FF4B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1)0</w:t>
      </w:r>
      <w:r>
        <w:rPr>
          <w:rFonts w:ascii="仿宋" w:hAnsi="仿宋" w:eastAsia="仿宋" w:cs="仿宋"/>
          <w:sz w:val="32"/>
        </w:rPr>
        <w:t>(0)，目标值0，完成值0，分值0，得分0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782727E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(三) 效益指标</w:t>
      </w:r>
    </w:p>
    <w:p w14:paraId="248E4886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1、经济效益指标</w:t>
      </w:r>
    </w:p>
    <w:p w14:paraId="1A278373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1)0</w:t>
      </w:r>
      <w:r>
        <w:rPr>
          <w:rFonts w:ascii="仿宋" w:hAnsi="仿宋" w:eastAsia="仿宋" w:cs="仿宋"/>
          <w:sz w:val="32"/>
        </w:rPr>
        <w:t>(0)，目标值0，完成值0，分值0，得分0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F5BBDC0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2、社会效益指标</w:t>
      </w:r>
    </w:p>
    <w:p w14:paraId="5704137D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1)受益人数</w:t>
      </w:r>
      <w:r>
        <w:rPr>
          <w:rFonts w:ascii="仿宋" w:hAnsi="仿宋" w:eastAsia="仿宋" w:cs="仿宋"/>
          <w:sz w:val="32"/>
        </w:rPr>
        <w:t>(万人)，目标值0.3，完成值0.3，分值30，得分30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30A29541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3、生态效益指标</w:t>
      </w:r>
    </w:p>
    <w:p w14:paraId="36DE1713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1)0</w:t>
      </w:r>
      <w:r>
        <w:rPr>
          <w:rFonts w:ascii="仿宋" w:hAnsi="仿宋" w:eastAsia="仿宋" w:cs="仿宋"/>
          <w:sz w:val="32"/>
        </w:rPr>
        <w:t>(0)，目标值0，完成值0，分值0，得分0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5909EE48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(四) 满意度指标</w:t>
      </w:r>
    </w:p>
    <w:p w14:paraId="407DF8C0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1、服务对象满意度指标</w:t>
      </w:r>
    </w:p>
    <w:p w14:paraId="7EFFADAC"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1)群众满意度</w:t>
      </w:r>
      <w:r>
        <w:rPr>
          <w:rFonts w:ascii="仿宋" w:hAnsi="仿宋" w:eastAsia="仿宋" w:cs="仿宋"/>
          <w:sz w:val="32"/>
        </w:rPr>
        <w:t>(%)，目标值95，完成值100，分值10，得分10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4E3A4CAF">
      <w:pPr>
        <w:tabs>
          <w:tab w:val="left" w:pos="2244"/>
        </w:tabs>
        <w:spacing w:line="620" w:lineRule="exact"/>
        <w:ind w:left="1890" w:leftChars="900"/>
        <w:rPr>
          <w:rFonts w:ascii="仿宋" w:hAnsi="仿宋" w:eastAsia="仿宋"/>
          <w:b/>
          <w:color w:val="FF0000"/>
          <w:sz w:val="32"/>
          <w:szCs w:val="32"/>
        </w:rPr>
      </w:pPr>
    </w:p>
    <w:p w14:paraId="2D9CB0EA">
      <w:pPr>
        <w:ind w:firstLine="627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 w14:paraId="6F3BC497">
      <w:pPr>
        <w:ind w:firstLine="630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 w14:paraId="04C980CF">
      <w:pPr>
        <w:ind w:firstLine="630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 w14:paraId="61ECAF52">
      <w:pPr>
        <w:ind w:left="840" w:firstLine="42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C0088"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38A9426C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571</Words>
  <Characters>646</Characters>
  <Lines>5</Lines>
  <Paragraphs>1</Paragraphs>
  <TotalTime>24</TotalTime>
  <ScaleCrop>false</ScaleCrop>
  <LinksUpToDate>false</LinksUpToDate>
  <CharactersWithSpaces>651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2022-03-03T08:53:00Z</dcterms:created>
  <dc:creator>86176</dc:creator>
  <cp:lastModifiedBy>　</cp:lastModifiedBy>
  <dcterms:modified xsi:type="dcterms:W3CDTF">2025-01-07T00:50:45Z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30AFF93CEA404EE7987706C8585BED57</vt:lpwstr>
  </property>
  <property fmtid="{D5CDD505-2E9C-101B-9397-08002B2CF9AE}" pid="4" name="KSOTemplateDocerSaveRecord">
    <vt:lpwstr>eyJoZGlkIjoiOTEwYzQxMmJmZjc4NzMyMDU2ODEyYmZiY2VlMjc4MDEiLCJ1c2VySWQiOiIyODY1NjU5MjcifQ==</vt:lpwstr>
  </property>
</Properties>
</file>