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福建省非物质文化遗产保护与传承专项资金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福建省财政厅 福建省文化和旅游厅关于提前下达2023年福建省非物质文化遗产保护与传承专项资金的通知（闽财教指﹝2022﹞93号）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用于补助福州壶山林氏中医内科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1)目标完成率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8640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