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图书馆购书专项经费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图书馆购书专项经费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图书采购的成效体现在对图书馆服务质量的提升上。通过采购优质的图书资源，丰富了图书馆的馆藏内容，满足了读者的阅读需求，提高了读者的满意度。同时，图书馆还可以根据采购的图书资源，开展各种阅读推广活动，吸引更多的读者走进图书馆，提高图书馆的社会影响力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48.28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1)新增的图书数量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万册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6.28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1)目标完成率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1)借书人数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12.02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