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福州市黄山小学简介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一、</w:t>
      </w:r>
      <w:r>
        <w:rPr>
          <w:rFonts w:hint="eastAsia" w:ascii="仿宋" w:hAnsi="仿宋" w:eastAsia="仿宋" w:cs="仿宋"/>
          <w:sz w:val="36"/>
          <w:szCs w:val="36"/>
        </w:rPr>
        <w:t>基本情况：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福州市黄山小学坐落在美丽的闽江河畔，地处福州南大门，西靠福峡路，东近福建省农科所基地，毗邻海峡会展中心。新校区2013年8月投入使用，学校占地面积约23.4亩，总建筑面积9051平方米，学校拥有1栋5层楼的教学楼，1栋设置了劳技室，科学实验室、电脑室、语音室、心理咨询室、书法室、美术室</w:t>
      </w:r>
      <w:r>
        <w:rPr>
          <w:rFonts w:hint="eastAsia" w:ascii="仿宋" w:hAnsi="仿宋" w:eastAsia="仿宋" w:cs="仿宋"/>
          <w:sz w:val="36"/>
          <w:szCs w:val="36"/>
        </w:rPr>
        <w:t>、音乐室、舞蹈室、图书馆、阅览室等功能教室的实验楼，1栋由风雨操场和可容纳300多人的多功能厅组成的综合楼，一个150米的塑胶跑道操场。校园环境整洁美观，教育教学设施配套齐全，充满浓厚的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我校办学规划24个班,实际班级26个班，共有1217名学生。我校教职工67人，其中在编教师37人，高级职称1人，中级职称15人。福州市骨干2人，仓山区骨干教师4人。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二、</w:t>
      </w:r>
      <w:r>
        <w:rPr>
          <w:rFonts w:hint="eastAsia" w:ascii="仿宋" w:hAnsi="仿宋" w:eastAsia="仿宋" w:cs="仿宋"/>
          <w:sz w:val="36"/>
          <w:szCs w:val="36"/>
        </w:rPr>
        <w:t>办学特色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200"/>
        <w:textAlignment w:val="auto"/>
        <w:rPr>
          <w:rFonts w:hint="default" w:ascii="仿宋" w:hAnsi="仿宋" w:eastAsia="仿宋" w:cs="仿宋"/>
          <w:sz w:val="36"/>
          <w:szCs w:val="36"/>
        </w:rPr>
      </w:pPr>
      <w:r>
        <w:rPr>
          <w:rFonts w:hint="default" w:ascii="仿宋" w:hAnsi="仿宋" w:eastAsia="仿宋" w:cs="仿宋"/>
          <w:sz w:val="36"/>
          <w:szCs w:val="36"/>
        </w:rPr>
        <w:t>学校目前有两个特色项目，一是福州市足球特色学校，以足球带动学生每天体育活动一小时，提高学生身体素质；学校女足在市级比赛中，多次获得前三的好成绩;此外，我校在福州市啦啦操比赛中多次获得特等奖等奖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200"/>
        <w:textAlignment w:val="auto"/>
        <w:rPr>
          <w:rFonts w:hint="default" w:ascii="仿宋" w:hAnsi="仿宋" w:eastAsia="仿宋" w:cs="仿宋"/>
          <w:sz w:val="36"/>
          <w:szCs w:val="36"/>
        </w:rPr>
      </w:pPr>
      <w:r>
        <w:rPr>
          <w:rFonts w:hint="default" w:ascii="仿宋" w:hAnsi="仿宋" w:eastAsia="仿宋" w:cs="仿宋"/>
          <w:sz w:val="36"/>
          <w:szCs w:val="36"/>
        </w:rPr>
        <w:t>二是福建省第三批劳动教育实践特色项目。结合学校在城乡结合部的特点，开展少年日常劳动课程。孩子们分组参与校园日常劳动。家庭生活劳动课程。学生参与家务劳动，聚焦劳动教育主题“我爱我家”，融入家庭亲情，感受生活幸福。社会公益劳动课程。组建校级学生公益社团、班级公益小组，深入社区和院落开展公益劳动，聚焦劳动教育主题“感恩奉献”，培养学生的感恩情、公德心，共建和谐社会。农耕生产劳动课程。开辟校园“阳光农场”，指导学生农耕种植，聚焦劳动主题“热爱劳动”，开展“劳动班会课”、“劳动少先队活动课”、“劳动技能大赛”、“致敬劳动者”、“劳动最光荣”采用比赛、绘画、手工等多种形式，形成了符合自身实际特色的劳动教育体系，全面提升学生的思想道德、人文素养，逐步树立劳动最光荣的思想和理念，让劳动教育深入人心</w:t>
      </w:r>
      <w:bookmarkStart w:id="0" w:name="_GoBack"/>
      <w:bookmarkEnd w:id="0"/>
      <w:r>
        <w:rPr>
          <w:rFonts w:hint="default" w:ascii="仿宋" w:hAnsi="仿宋" w:eastAsia="仿宋" w:cs="仿宋"/>
          <w:sz w:val="36"/>
          <w:szCs w:val="36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康勘亭流W9(P)">
    <w:panose1 w:val="03000900000000000000"/>
    <w:charset w:val="86"/>
    <w:family w:val="auto"/>
    <w:pitch w:val="default"/>
    <w:sig w:usb0="00000001" w:usb1="08010000" w:usb2="00000012" w:usb3="00000000" w:csb0="00040000" w:csb1="00000000"/>
  </w:font>
  <w:font w:name="华康宋体W7(P)">
    <w:panose1 w:val="02020700000000000000"/>
    <w:charset w:val="86"/>
    <w:family w:val="auto"/>
    <w:pitch w:val="default"/>
    <w:sig w:usb0="00000001" w:usb1="08010000" w:usb2="00000012" w:usb3="00000000" w:csb0="00040000" w:csb1="00000000"/>
  </w:font>
  <w:font w:name="华康新综艺W7(P)">
    <w:panose1 w:val="040B0700000000000000"/>
    <w:charset w:val="86"/>
    <w:family w:val="auto"/>
    <w:pitch w:val="default"/>
    <w:sig w:usb0="00000001" w:usb1="08010000" w:usb2="00000012" w:usb3="00000000" w:csb0="00040000" w:csb1="00000000"/>
  </w:font>
  <w:font w:name="华康楷体W5(P)">
    <w:panose1 w:val="03000500000000000000"/>
    <w:charset w:val="86"/>
    <w:family w:val="auto"/>
    <w:pitch w:val="default"/>
    <w:sig w:usb0="00000001" w:usb1="08010000" w:usb2="0000001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k2YjllMDJkYzg0ZTZiYzNmZWU0MjgwOGNkZTA0NDgifQ=="/>
  </w:docVars>
  <w:rsids>
    <w:rsidRoot w:val="5E276F78"/>
    <w:rsid w:val="00036B45"/>
    <w:rsid w:val="00045A91"/>
    <w:rsid w:val="001C619F"/>
    <w:rsid w:val="002319F9"/>
    <w:rsid w:val="002630C2"/>
    <w:rsid w:val="00296C3F"/>
    <w:rsid w:val="002E590E"/>
    <w:rsid w:val="004253F5"/>
    <w:rsid w:val="004353A0"/>
    <w:rsid w:val="005D3C05"/>
    <w:rsid w:val="005E310A"/>
    <w:rsid w:val="00654CA5"/>
    <w:rsid w:val="006721CB"/>
    <w:rsid w:val="007600C1"/>
    <w:rsid w:val="007A56C3"/>
    <w:rsid w:val="007D0F88"/>
    <w:rsid w:val="00862E59"/>
    <w:rsid w:val="00897347"/>
    <w:rsid w:val="008A7D4F"/>
    <w:rsid w:val="008D5247"/>
    <w:rsid w:val="009245DF"/>
    <w:rsid w:val="0097237D"/>
    <w:rsid w:val="00A219F8"/>
    <w:rsid w:val="00A32558"/>
    <w:rsid w:val="00A364FF"/>
    <w:rsid w:val="00A44798"/>
    <w:rsid w:val="00A45612"/>
    <w:rsid w:val="00A55932"/>
    <w:rsid w:val="00AD2CCA"/>
    <w:rsid w:val="00BA11CE"/>
    <w:rsid w:val="00C03380"/>
    <w:rsid w:val="00CF34B6"/>
    <w:rsid w:val="00D44B11"/>
    <w:rsid w:val="00D96774"/>
    <w:rsid w:val="00DD1EF2"/>
    <w:rsid w:val="00E63A7F"/>
    <w:rsid w:val="00EE3C7C"/>
    <w:rsid w:val="00F6071E"/>
    <w:rsid w:val="00FE603D"/>
    <w:rsid w:val="1B763BEF"/>
    <w:rsid w:val="1B972412"/>
    <w:rsid w:val="23984989"/>
    <w:rsid w:val="4CA23F6F"/>
    <w:rsid w:val="5E276F78"/>
    <w:rsid w:val="5EE545ED"/>
    <w:rsid w:val="7F8F3DB4"/>
    <w:rsid w:val="DFFDE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Header Char"/>
    <w:basedOn w:val="6"/>
    <w:link w:val="3"/>
    <w:locked/>
    <w:uiPriority w:val="99"/>
    <w:rPr>
      <w:rFonts w:ascii="Calibri" w:hAnsi="Calibri"/>
      <w:sz w:val="18"/>
    </w:rPr>
  </w:style>
  <w:style w:type="character" w:customStyle="1" w:styleId="8">
    <w:name w:val="Footer Char"/>
    <w:basedOn w:val="6"/>
    <w:link w:val="2"/>
    <w:locked/>
    <w:uiPriority w:val="99"/>
    <w:rPr>
      <w:rFonts w:ascii="Calibri" w:hAnsi="Calibri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1220</Words>
  <Characters>1282</Characters>
  <Lines>0</Lines>
  <Paragraphs>0</Paragraphs>
  <TotalTime>2</TotalTime>
  <ScaleCrop>false</ScaleCrop>
  <LinksUpToDate>false</LinksUpToDate>
  <CharactersWithSpaces>1287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2020-05-14T19:26:00Z</dcterms:created>
  <dc:creator>11</dc:creator>
  <cp:lastModifiedBy>Administrator</cp:lastModifiedBy>
  <dcterms:modified xsi:type="dcterms:W3CDTF">2023-01-09T04:19:32Z</dcterms:modified>
  <dc:title>xx学校简介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49551D3C7970485CB88BC35E60E4DE16</vt:lpwstr>
  </property>
</Properties>
</file>