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AF" w:rsidRDefault="00071BB7">
      <w:pPr>
        <w:jc w:val="center"/>
        <w:rPr>
          <w:rFonts w:ascii="SimHei" w:eastAsia="SimHei" w:hAnsi="SimHei"/>
          <w:b/>
          <w:sz w:val="44"/>
          <w:szCs w:val="44"/>
        </w:rPr>
      </w:pPr>
      <w:r>
        <w:rPr>
          <w:rFonts w:ascii="SimHei" w:eastAsia="SimHei" w:hAnsi="SimHei" w:hint="eastAsia"/>
          <w:b/>
          <w:sz w:val="44"/>
          <w:szCs w:val="44"/>
        </w:rPr>
        <w:t>福州市红霞中心小学</w:t>
      </w:r>
      <w:r w:rsidR="00633D21">
        <w:rPr>
          <w:rFonts w:ascii="SimHei" w:eastAsia="SimHei" w:hAnsi="SimHei" w:hint="eastAsia"/>
          <w:b/>
          <w:sz w:val="44"/>
          <w:szCs w:val="44"/>
        </w:rPr>
        <w:t>简介</w:t>
      </w:r>
    </w:p>
    <w:p w:rsidR="000D29BB" w:rsidRPr="007619CB" w:rsidRDefault="000D29BB" w:rsidP="006B622D">
      <w:pPr>
        <w:spacing w:line="460" w:lineRule="exact"/>
        <w:ind w:firstLineChars="200" w:firstLine="720"/>
        <w:rPr>
          <w:rFonts w:ascii="SimSun" w:eastAsia="SimSun" w:hAnsi="SimSun" w:cs="SimSun"/>
          <w:color w:val="000000" w:themeColor="text1"/>
          <w:sz w:val="36"/>
          <w:szCs w:val="36"/>
        </w:rPr>
      </w:pPr>
      <w:r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福州市红霞中心小学位于郑安村200号，创办于民国二十三年（1935年），由谢能奇先生将三个私塾合并，名为“湖边短期小学”。校址设仓山乡（镇）湖边村普庵寺两间平房内。民国二十六年（1938年）起成为完小，民国二十九年（1941年）成为中心小学。1952年该校定名为盖山第二中心小学，1985年10月，因归属仓山乡，更名“福州市湖边中心小学”，又因区划调整，于2000年与红霞小学合并，定名为福州市红霞中心小学。</w:t>
      </w:r>
    </w:p>
    <w:p w:rsidR="000D29BB" w:rsidRPr="007619CB" w:rsidRDefault="000D29BB" w:rsidP="006B622D">
      <w:pPr>
        <w:spacing w:line="460" w:lineRule="exact"/>
        <w:ind w:firstLineChars="200" w:firstLine="720"/>
        <w:rPr>
          <w:rFonts w:ascii="SimSun" w:eastAsia="SimSun" w:hAnsi="SimSun" w:cs="SimSun"/>
          <w:color w:val="000000" w:themeColor="text1"/>
          <w:sz w:val="36"/>
          <w:szCs w:val="36"/>
        </w:rPr>
      </w:pPr>
      <w:r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校园占地面积4120平方米，合6.2亩，建筑面积3911平方米，设有多媒体教室、电脑室、科学实验室、音乐舞蹈室、阅览室、</w:t>
      </w:r>
      <w:r w:rsid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医务室、</w:t>
      </w:r>
      <w:r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美术室、电子备课室等专用教室。开设15个教学班,共743名学生,2</w:t>
      </w:r>
      <w:r w:rsidR="00A6245E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6位</w:t>
      </w:r>
      <w:r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在编教师。</w:t>
      </w:r>
    </w:p>
    <w:p w:rsidR="000D29BB" w:rsidRPr="007619CB" w:rsidRDefault="006B622D" w:rsidP="006B622D">
      <w:pPr>
        <w:adjustRightInd w:val="0"/>
        <w:snapToGrid w:val="0"/>
        <w:spacing w:line="460" w:lineRule="exact"/>
        <w:ind w:firstLineChars="200" w:firstLine="720"/>
        <w:rPr>
          <w:rFonts w:ascii="SimSun" w:eastAsia="SimSun" w:hAnsi="SimSun" w:cs="SimSun"/>
          <w:color w:val="000000" w:themeColor="text1"/>
          <w:sz w:val="36"/>
          <w:szCs w:val="36"/>
        </w:rPr>
      </w:pPr>
      <w:r>
        <w:rPr>
          <w:rFonts w:ascii="SimSun" w:eastAsia="SimSun" w:hAnsi="SimSun" w:cs="SimSun" w:hint="eastAsia"/>
          <w:color w:val="000000" w:themeColor="text1"/>
          <w:sz w:val="36"/>
          <w:szCs w:val="36"/>
        </w:rPr>
        <w:t>依托“</w:t>
      </w:r>
      <w:r w:rsidRPr="006B622D">
        <w:rPr>
          <w:rFonts w:ascii="SimSun" w:eastAsia="SimSun" w:hAnsi="SimSun" w:cs="SimSun" w:hint="eastAsia"/>
          <w:color w:val="000000" w:themeColor="text1"/>
          <w:sz w:val="36"/>
          <w:szCs w:val="36"/>
        </w:rPr>
        <w:t>少年养正  怀瑾握瑜</w:t>
      </w:r>
      <w:r>
        <w:rPr>
          <w:rFonts w:ascii="SimSun" w:eastAsia="SimSun" w:hAnsi="SimSun" w:cs="SimSun"/>
          <w:color w:val="000000" w:themeColor="text1"/>
          <w:sz w:val="36"/>
          <w:szCs w:val="36"/>
        </w:rPr>
        <w:t>”</w:t>
      </w:r>
      <w:r>
        <w:rPr>
          <w:rFonts w:ascii="SimSun" w:eastAsia="SimSun" w:hAnsi="SimSun" w:cs="SimSun" w:hint="eastAsia"/>
          <w:color w:val="000000" w:themeColor="text1"/>
          <w:sz w:val="36"/>
          <w:szCs w:val="36"/>
        </w:rPr>
        <w:t>的办学理念，</w:t>
      </w:r>
      <w:r w:rsidR="000D29BB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学校</w:t>
      </w:r>
      <w:r>
        <w:rPr>
          <w:rFonts w:ascii="SimSun" w:eastAsia="SimSun" w:hAnsi="SimSun" w:cs="SimSun" w:hint="eastAsia"/>
          <w:color w:val="000000" w:themeColor="text1"/>
          <w:sz w:val="36"/>
          <w:szCs w:val="36"/>
        </w:rPr>
        <w:t>开展一系列的教育活动：乡村少年宫开设</w:t>
      </w:r>
      <w:r w:rsidR="00633D21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“书法”、“朗诵”</w:t>
      </w:r>
      <w:r w:rsidR="000D29BB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、“诺贝尔科学实验班”</w:t>
      </w:r>
      <w:r w:rsid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等特色课程</w:t>
      </w:r>
      <w:r w:rsidR="000D29BB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；</w:t>
      </w:r>
      <w:r w:rsidRPr="006B622D">
        <w:rPr>
          <w:rFonts w:ascii="SimSun" w:eastAsia="SimSun" w:hAnsi="SimSun" w:cs="SimSun" w:hint="eastAsia"/>
          <w:color w:val="000000" w:themeColor="text1"/>
          <w:sz w:val="36"/>
          <w:szCs w:val="36"/>
        </w:rPr>
        <w:t>重视五育并举，围绕行为习惯</w:t>
      </w:r>
      <w:r>
        <w:rPr>
          <w:rFonts w:ascii="SimSun" w:eastAsia="SimSun" w:hAnsi="SimSun" w:cs="SimSun" w:hint="eastAsia"/>
          <w:color w:val="000000" w:themeColor="text1"/>
          <w:sz w:val="36"/>
          <w:szCs w:val="36"/>
        </w:rPr>
        <w:t>养成教育，</w:t>
      </w:r>
      <w:r w:rsidRPr="006B622D">
        <w:rPr>
          <w:rFonts w:ascii="SimSun" w:eastAsia="SimSun" w:hAnsi="SimSun" w:cs="SimSun" w:hint="eastAsia"/>
          <w:color w:val="000000" w:themeColor="text1"/>
          <w:sz w:val="36"/>
          <w:szCs w:val="36"/>
        </w:rPr>
        <w:t>广泛宣传，凝聚共识，引导学生扣好人生第一粒扣子</w:t>
      </w:r>
      <w:r>
        <w:rPr>
          <w:rFonts w:ascii="SimSun" w:eastAsia="SimSun" w:hAnsi="SimSun" w:cs="SimSun" w:hint="eastAsia"/>
          <w:color w:val="000000" w:themeColor="text1"/>
          <w:sz w:val="36"/>
          <w:szCs w:val="36"/>
        </w:rPr>
        <w:t>；</w:t>
      </w:r>
      <w:r w:rsidR="000D29BB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与</w:t>
      </w:r>
      <w:r w:rsidR="00633D21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对湖派出所、郑安村委、家长志愿者携手</w:t>
      </w:r>
      <w:r>
        <w:rPr>
          <w:rFonts w:ascii="SimSun" w:eastAsia="SimSun" w:hAnsi="SimSun" w:cs="SimSun" w:hint="eastAsia"/>
          <w:color w:val="000000" w:themeColor="text1"/>
          <w:sz w:val="36"/>
          <w:szCs w:val="36"/>
        </w:rPr>
        <w:t>共创安全校园；</w:t>
      </w:r>
      <w:r w:rsidR="000D29BB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和福建幼儿高等师范学校共建，</w:t>
      </w:r>
      <w:r w:rsid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开展“关爱学生心理健康”专项活动，开设</w:t>
      </w:r>
      <w:r w:rsidR="00633D21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心理健康班会课、爱心专线、心理咨询活动，时时关注</w:t>
      </w:r>
      <w:r w:rsidR="000D29BB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学生</w:t>
      </w:r>
      <w:r w:rsidR="00633D21"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的心理动态。</w:t>
      </w:r>
    </w:p>
    <w:p w:rsidR="006B622D" w:rsidRPr="006B622D" w:rsidRDefault="00710C32" w:rsidP="006B622D">
      <w:pPr>
        <w:adjustRightInd w:val="0"/>
        <w:snapToGrid w:val="0"/>
        <w:spacing w:line="460" w:lineRule="exact"/>
        <w:ind w:firstLineChars="200" w:firstLine="720"/>
        <w:rPr>
          <w:rFonts w:ascii="SimSun" w:eastAsia="SimSun" w:hAnsi="SimSun" w:cs="SimSun"/>
          <w:color w:val="000000" w:themeColor="text1"/>
          <w:sz w:val="36"/>
          <w:szCs w:val="36"/>
        </w:rPr>
      </w:pPr>
      <w:r w:rsidRPr="007619CB">
        <w:rPr>
          <w:rFonts w:ascii="SimSun" w:eastAsia="SimSun" w:hAnsi="SimSun" w:cs="SimSun" w:hint="eastAsia"/>
          <w:color w:val="000000" w:themeColor="text1"/>
          <w:sz w:val="36"/>
          <w:szCs w:val="36"/>
        </w:rPr>
        <w:t>建校以来，我校获得了一次又一次跨越式的发展。近年，学校被评为福建省义务标准化学校，福州市农村示范小学，福州市文明校，福州市绿色学校，仓山区素质教育先进学校，仓山区教学管理先进单位，仓山区教育科研先进单位等荣誉。</w:t>
      </w:r>
    </w:p>
    <w:sectPr w:rsidR="006B622D" w:rsidRPr="006B622D" w:rsidSect="008302A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006" w:rsidRDefault="00C03006" w:rsidP="008302AF">
      <w:r>
        <w:separator/>
      </w:r>
    </w:p>
  </w:endnote>
  <w:endnote w:type="continuationSeparator" w:id="1">
    <w:p w:rsidR="00C03006" w:rsidRDefault="00C03006" w:rsidP="00830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1157"/>
    </w:sdtPr>
    <w:sdtContent>
      <w:p w:rsidR="008302AF" w:rsidRDefault="004577B2">
        <w:pPr>
          <w:pStyle w:val="a3"/>
          <w:jc w:val="center"/>
        </w:pPr>
        <w:r w:rsidRPr="004577B2">
          <w:fldChar w:fldCharType="begin"/>
        </w:r>
        <w:r w:rsidR="00633D21">
          <w:instrText xml:space="preserve"> PAGE   \* MERGEFORMAT </w:instrText>
        </w:r>
        <w:r w:rsidRPr="004577B2">
          <w:fldChar w:fldCharType="separate"/>
        </w:r>
        <w:r w:rsidR="00071BB7" w:rsidRPr="00071BB7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8302AF" w:rsidRDefault="008302A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006" w:rsidRDefault="00C03006" w:rsidP="008302AF">
      <w:r>
        <w:separator/>
      </w:r>
    </w:p>
  </w:footnote>
  <w:footnote w:type="continuationSeparator" w:id="1">
    <w:p w:rsidR="00C03006" w:rsidRDefault="00C03006" w:rsidP="008302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TFlYTQyOGE0MWQ2OGU4NmFhNDY4YzZiOWNjYjkyZjgifQ=="/>
  </w:docVars>
  <w:rsids>
    <w:rsidRoot w:val="008714D5"/>
    <w:rsid w:val="00047C4E"/>
    <w:rsid w:val="00071BB7"/>
    <w:rsid w:val="00082DC0"/>
    <w:rsid w:val="00095CC2"/>
    <w:rsid w:val="000D29BB"/>
    <w:rsid w:val="000D75E8"/>
    <w:rsid w:val="00123C51"/>
    <w:rsid w:val="00163CE6"/>
    <w:rsid w:val="001701F1"/>
    <w:rsid w:val="00195F92"/>
    <w:rsid w:val="001B062D"/>
    <w:rsid w:val="00297F43"/>
    <w:rsid w:val="002F73E1"/>
    <w:rsid w:val="00374016"/>
    <w:rsid w:val="00447F09"/>
    <w:rsid w:val="004577B2"/>
    <w:rsid w:val="00494F9A"/>
    <w:rsid w:val="004F34C9"/>
    <w:rsid w:val="00510F9F"/>
    <w:rsid w:val="00546414"/>
    <w:rsid w:val="00633D21"/>
    <w:rsid w:val="006B622D"/>
    <w:rsid w:val="006E72D8"/>
    <w:rsid w:val="00701FEC"/>
    <w:rsid w:val="00710C32"/>
    <w:rsid w:val="00753E88"/>
    <w:rsid w:val="007619CB"/>
    <w:rsid w:val="008302AF"/>
    <w:rsid w:val="008648D7"/>
    <w:rsid w:val="008714D5"/>
    <w:rsid w:val="00890B11"/>
    <w:rsid w:val="00993432"/>
    <w:rsid w:val="009F21D8"/>
    <w:rsid w:val="00A6245E"/>
    <w:rsid w:val="00AF38BC"/>
    <w:rsid w:val="00B15AAF"/>
    <w:rsid w:val="00BD70EE"/>
    <w:rsid w:val="00C00C3A"/>
    <w:rsid w:val="00C03006"/>
    <w:rsid w:val="00C45119"/>
    <w:rsid w:val="00C824AB"/>
    <w:rsid w:val="00C95039"/>
    <w:rsid w:val="00CC4F81"/>
    <w:rsid w:val="00D37982"/>
    <w:rsid w:val="00E27B94"/>
    <w:rsid w:val="00E478C2"/>
    <w:rsid w:val="00E5263E"/>
    <w:rsid w:val="00FA0E98"/>
    <w:rsid w:val="02836C9D"/>
    <w:rsid w:val="1422549B"/>
    <w:rsid w:val="15E838EB"/>
    <w:rsid w:val="1B5C4C25"/>
    <w:rsid w:val="1D275658"/>
    <w:rsid w:val="20BF29F8"/>
    <w:rsid w:val="24480F97"/>
    <w:rsid w:val="2C3E4534"/>
    <w:rsid w:val="2F095407"/>
    <w:rsid w:val="473E6D76"/>
    <w:rsid w:val="4A7D6A38"/>
    <w:rsid w:val="4D61558D"/>
    <w:rsid w:val="4DBF56FA"/>
    <w:rsid w:val="59421A0B"/>
    <w:rsid w:val="59696EC2"/>
    <w:rsid w:val="5BBF33A1"/>
    <w:rsid w:val="61EC7B46"/>
    <w:rsid w:val="714D6337"/>
    <w:rsid w:val="76B31C3A"/>
    <w:rsid w:val="7A3C7B68"/>
    <w:rsid w:val="7AC20797"/>
    <w:rsid w:val="7CC2576B"/>
    <w:rsid w:val="7DC57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A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302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30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8302AF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uiPriority w:val="99"/>
    <w:semiHidden/>
    <w:unhideWhenUsed/>
    <w:qFormat/>
    <w:rsid w:val="008302AF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8302AF"/>
  </w:style>
  <w:style w:type="character" w:customStyle="1" w:styleId="Char0">
    <w:name w:val="页眉 Char"/>
    <w:basedOn w:val="a0"/>
    <w:link w:val="a4"/>
    <w:uiPriority w:val="99"/>
    <w:semiHidden/>
    <w:qFormat/>
    <w:rsid w:val="008302A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302A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0D29B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D29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535</Characters>
  <Application>Microsoft Office Word</Application>
  <DocSecurity>0</DocSecurity>
  <Lines>4</Lines>
  <Paragraphs>1</Paragraphs>
  <ScaleCrop>false</ScaleCrop>
  <Company>Microsoft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cp:lastPrinted>2017-12-25T23:50:00Z</cp:lastPrinted>
  <dcterms:created xsi:type="dcterms:W3CDTF">2023-01-09T03:19:00Z</dcterms:created>
  <dcterms:modified xsi:type="dcterms:W3CDTF">2023-01-09T03:33:00Z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69B2B99874734899A1C5D67E9E1E71BF</vt:lpwstr>
  </property>
</Properties>
</file>