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福州市湖际小学简介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</w:pP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华文宋体" w:hAnsi="华文宋体" w:cs="华文宋体"/>
          <w:sz w:val="36"/>
          <w:szCs w:val="36"/>
          <w:lang w:val="en-US" w:eastAsia="zh-CN"/>
        </w:rPr>
      </w:pPr>
      <w:r>
        <w:rPr>
          <w:rFonts w:hint="eastAsia" w:hAnsi="华文宋体" w:cs="华文宋体"/>
          <w:sz w:val="36"/>
          <w:szCs w:val="36"/>
          <w:lang w:val="en-US" w:eastAsia="zh-CN"/>
        </w:rPr>
        <w:t xml:space="preserve">   </w:t>
      </w:r>
      <w:r>
        <w:rPr>
          <w:rFonts w:hint="eastAsia" w:ascii="华文宋体" w:hAnsi="华文宋体" w:cs="华文宋体"/>
          <w:sz w:val="36"/>
          <w:szCs w:val="36"/>
          <w:lang w:val="en-US" w:eastAsia="zh-CN"/>
        </w:rPr>
        <w:t>福州市湖际小学承担小学阶段普通教育教学任务,地处福州市仓山区城门镇湖际村，是一所完全由旅星华侨捐建的侨乡学校。福州市湖际小学创办于1952年，占地面积是4773平方米（约7.16亩），建设面积是3318平方米。</w:t>
      </w:r>
      <w:r>
        <w:rPr>
          <w:rFonts w:hint="eastAsia" w:hAnsi="华文宋体" w:cs="华文宋体"/>
          <w:sz w:val="36"/>
          <w:szCs w:val="36"/>
          <w:lang w:val="en-US" w:eastAsia="zh-CN"/>
        </w:rPr>
        <w:t>2020年3月初，经专业的安全鉴定公司对我校校舍进行安全等级鉴定，我校校舍需要进行整改。故2020年5月至2022年8月我校在福州市胪雷小学进行过渡。2022年8月，我校再次搬迁至永南中学新校址进行过渡，并与梁厝小学、别头小学、城门后坂小学进行师生融合一体化管理。融合后，</w:t>
      </w:r>
      <w:r>
        <w:rPr>
          <w:rFonts w:hint="eastAsia" w:ascii="华文宋体" w:hAnsi="华文宋体" w:cs="华文宋体"/>
          <w:sz w:val="36"/>
          <w:szCs w:val="36"/>
          <w:lang w:val="en-US" w:eastAsia="zh-CN"/>
        </w:rPr>
        <w:t>我校</w:t>
      </w: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实际班级数为12个，学生数548人，在编教师42人，其中党员16人，高级教师1个，中级教师18人，初级教师23人</w:t>
      </w:r>
      <w:r>
        <w:rPr>
          <w:rFonts w:hint="eastAsia" w:ascii="华文宋体" w:hAnsi="华文宋体" w:cs="华文宋体"/>
          <w:sz w:val="36"/>
          <w:szCs w:val="36"/>
          <w:lang w:val="en-US" w:eastAsia="zh-CN"/>
        </w:rPr>
        <w:t>。</w:t>
      </w: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本科学历33人，大专学历9人</w:t>
      </w:r>
      <w:r>
        <w:rPr>
          <w:rFonts w:hint="eastAsia" w:ascii="华文宋体" w:hAnsi="华文宋体" w:cs="华文宋体"/>
          <w:sz w:val="36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</w:pP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学校特色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</w:pP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1、我们抓住这一次四校融合的契机，就如何在内涵上提升办学档次，作了深层次思索，提出“同心、同行、同乐”的办学理念，同心：树立“家”的意识，同心同德为学校的发展谋略；同行：关爱为先，求“同”践行；同乐：以“活动”为载体，打造健康和谐校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720" w:firstLineChars="200"/>
        <w:jc w:val="both"/>
        <w:textAlignment w:val="auto"/>
        <w:outlineLvl w:val="9"/>
        <w:rPr>
          <w:rFonts w:hint="default" w:ascii="华文宋体" w:hAnsi="华文宋体" w:eastAsia="华文宋体" w:cs="华文宋体"/>
          <w:color w:val="FF0000"/>
          <w:sz w:val="30"/>
          <w:szCs w:val="30"/>
          <w:lang w:val="en-US" w:eastAsia="zh-CN"/>
        </w:rPr>
      </w:pP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2、我校积极开拓校本课程。为丰富学生的课余生活，促进五育并举，近年来我校开设了丰富的社团课程，包括啦啦操、跆拳道、少儿美术、手工等。下阶段我校还将增设茶艺、劳动等校本课程，进一步培养学生的艺术情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Y2E2MjE5MmY0ZGU0N2UyZTYyZGFmMTA3MTkwYjkifQ=="/>
  </w:docVars>
  <w:rsids>
    <w:rsidRoot w:val="00000000"/>
    <w:rsid w:val="2A0E4E6E"/>
    <w:rsid w:val="51782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565</Characters>
  <Paragraphs>21</Paragraphs>
  <TotalTime>3</TotalTime>
  <ScaleCrop>false</ScaleCrop>
  <LinksUpToDate>false</LinksUpToDate>
  <CharactersWithSpaces>568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2020-05-13T02:44:00Z</dcterms:created>
  <dc:creator>11</dc:creator>
  <cp:lastModifiedBy>Dr.Bill</cp:lastModifiedBy>
  <dcterms:modified xsi:type="dcterms:W3CDTF">2023-01-09T03:53:20Z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406050A832CC4C639C02830BFDFFA0EF</vt:lpwstr>
  </property>
</Properties>
</file>