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F4E0" w14:textId="77777777" w:rsidR="00950346" w:rsidRPr="00D46DBB" w:rsidRDefault="00D909D8">
      <w:pPr>
        <w:spacing w:line="500" w:lineRule="exact"/>
        <w:jc w:val="center"/>
        <w:rPr>
          <w:rStyle w:val="NormalCharacter"/>
          <w:sz w:val="36"/>
          <w:szCs w:val="36"/>
        </w:rPr>
      </w:pPr>
      <w:r w:rsidRPr="00D46DBB">
        <w:rPr>
          <w:rStyle w:val="NormalCharacter"/>
          <w:rFonts w:ascii="黑体" w:eastAsia="黑体" w:hAnsi="黑体"/>
          <w:b/>
          <w:bCs/>
          <w:color w:val="000000"/>
          <w:sz w:val="36"/>
          <w:szCs w:val="36"/>
        </w:rPr>
        <w:t>仓山区第二中心小学</w:t>
      </w:r>
      <w:r w:rsidRPr="00D46DBB">
        <w:rPr>
          <w:rStyle w:val="NormalCharacter"/>
          <w:rFonts w:ascii="黑体" w:eastAsia="黑体" w:hAnsi="黑体"/>
          <w:b/>
          <w:bCs/>
          <w:sz w:val="36"/>
          <w:szCs w:val="36"/>
        </w:rPr>
        <w:t>简介</w:t>
      </w:r>
    </w:p>
    <w:p w14:paraId="59E20BFE" w14:textId="77777777" w:rsidR="00950346" w:rsidRPr="00D46DBB" w:rsidRDefault="00D909D8" w:rsidP="00D46DBB">
      <w:pPr>
        <w:pStyle w:val="HtmlNormal"/>
        <w:spacing w:before="0" w:beforeAutospacing="0" w:after="0" w:afterAutospacing="0" w:line="380" w:lineRule="exact"/>
        <w:ind w:firstLineChars="200" w:firstLine="720"/>
        <w:rPr>
          <w:rStyle w:val="NormalCharacter"/>
          <w:rFonts w:ascii="宋体" w:hAnsi="宋体" w:cs="Times New Roman"/>
          <w:kern w:val="2"/>
          <w:sz w:val="36"/>
          <w:szCs w:val="36"/>
        </w:rPr>
      </w:pPr>
      <w:r w:rsidRPr="00D46DBB">
        <w:rPr>
          <w:rStyle w:val="NormalCharacter"/>
          <w:rFonts w:ascii="宋体" w:hAnsi="宋体"/>
          <w:kern w:val="2"/>
          <w:sz w:val="36"/>
          <w:szCs w:val="36"/>
        </w:rPr>
        <w:t>福州市仓山区第二中心小学，前身为1936年创办的广东馆小学，现名为仓山区第二中心小学。学校位于仓山区六一南路西侧，占地面积约</w:t>
      </w:r>
      <w:r w:rsidRPr="00D46DBB">
        <w:rPr>
          <w:rStyle w:val="NormalCharacter"/>
          <w:rFonts w:ascii="宋体" w:hAnsi="宋体" w:hint="eastAsia"/>
          <w:kern w:val="2"/>
          <w:sz w:val="36"/>
          <w:szCs w:val="36"/>
        </w:rPr>
        <w:t>十亩</w:t>
      </w:r>
      <w:r w:rsidRPr="00D46DBB">
        <w:rPr>
          <w:rStyle w:val="NormalCharacter"/>
          <w:rFonts w:ascii="宋体" w:hAnsi="宋体"/>
          <w:kern w:val="2"/>
          <w:sz w:val="36"/>
          <w:szCs w:val="36"/>
        </w:rPr>
        <w:t>，现有1</w:t>
      </w:r>
      <w:r w:rsidRPr="00D46DBB">
        <w:rPr>
          <w:rStyle w:val="NormalCharacter"/>
          <w:rFonts w:ascii="宋体" w:hAnsi="宋体" w:hint="eastAsia"/>
          <w:kern w:val="2"/>
          <w:sz w:val="36"/>
          <w:szCs w:val="36"/>
        </w:rPr>
        <w:t>6</w:t>
      </w:r>
      <w:r w:rsidRPr="00D46DBB">
        <w:rPr>
          <w:rStyle w:val="NormalCharacter"/>
          <w:rFonts w:ascii="宋体" w:hAnsi="宋体"/>
          <w:kern w:val="2"/>
          <w:sz w:val="36"/>
          <w:szCs w:val="36"/>
        </w:rPr>
        <w:t>个教学班，</w:t>
      </w:r>
      <w:r w:rsidRPr="00D46DBB">
        <w:rPr>
          <w:rStyle w:val="NormalCharacter"/>
          <w:rFonts w:ascii="宋体" w:hAnsi="宋体" w:hint="eastAsia"/>
          <w:kern w:val="2"/>
          <w:sz w:val="36"/>
          <w:szCs w:val="36"/>
        </w:rPr>
        <w:t>793</w:t>
      </w:r>
      <w:r w:rsidRPr="00D46DBB">
        <w:rPr>
          <w:rStyle w:val="NormalCharacter"/>
          <w:rFonts w:ascii="宋体" w:hAnsi="宋体"/>
          <w:kern w:val="2"/>
          <w:sz w:val="36"/>
          <w:szCs w:val="36"/>
        </w:rPr>
        <w:t>名学生</w:t>
      </w:r>
      <w:r w:rsidRPr="00D46DBB">
        <w:rPr>
          <w:rStyle w:val="NormalCharacter"/>
          <w:rFonts w:ascii="宋体" w:hAnsi="宋体" w:hint="eastAsia"/>
          <w:kern w:val="2"/>
          <w:sz w:val="36"/>
          <w:szCs w:val="36"/>
        </w:rPr>
        <w:t>,45名教师，其中研究生2人，本科生27人，大专生18人，省学科带头人1人，市骨干教师1人，区名师工作室领衔名师1人，区学科带头人1人，区级骨干教师1人</w:t>
      </w:r>
      <w:r w:rsidRPr="00D46DBB">
        <w:rPr>
          <w:rStyle w:val="NormalCharacter"/>
          <w:rFonts w:ascii="宋体" w:hAnsi="宋体"/>
          <w:kern w:val="2"/>
          <w:sz w:val="36"/>
          <w:szCs w:val="36"/>
        </w:rPr>
        <w:t>。</w:t>
      </w:r>
      <w:r w:rsidRPr="00D46DBB">
        <w:rPr>
          <w:rStyle w:val="NormalCharacter"/>
          <w:rFonts w:ascii="宋体" w:hAnsi="宋体" w:cs="Times New Roman"/>
          <w:kern w:val="2"/>
          <w:sz w:val="36"/>
          <w:szCs w:val="36"/>
        </w:rPr>
        <w:t>校园内有一处文物建筑——广东会馆，始建于清同治六年(1867年)，占地面积约</w:t>
      </w:r>
      <w:r w:rsidR="006B3E10" w:rsidRPr="00D46DBB">
        <w:rPr>
          <w:rStyle w:val="NormalCharacter"/>
          <w:rFonts w:ascii="宋体" w:hAnsi="宋体" w:cs="Times New Roman" w:hint="eastAsia"/>
          <w:kern w:val="2"/>
          <w:sz w:val="36"/>
          <w:szCs w:val="36"/>
        </w:rPr>
        <w:t>2</w:t>
      </w:r>
      <w:r w:rsidRPr="00D46DBB">
        <w:rPr>
          <w:rStyle w:val="NormalCharacter"/>
          <w:rFonts w:ascii="宋体" w:hAnsi="宋体" w:cs="Times New Roman"/>
          <w:kern w:val="2"/>
          <w:sz w:val="36"/>
          <w:szCs w:val="36"/>
        </w:rPr>
        <w:t>2</w:t>
      </w:r>
      <w:r w:rsidR="006B3E10" w:rsidRPr="00D46DBB">
        <w:rPr>
          <w:rStyle w:val="NormalCharacter"/>
          <w:rFonts w:ascii="宋体" w:hAnsi="宋体" w:cs="Times New Roman" w:hint="eastAsia"/>
          <w:kern w:val="2"/>
          <w:sz w:val="36"/>
          <w:szCs w:val="36"/>
        </w:rPr>
        <w:t>00</w:t>
      </w:r>
      <w:r w:rsidRPr="00D46DBB">
        <w:rPr>
          <w:rStyle w:val="NormalCharacter"/>
          <w:rFonts w:ascii="宋体" w:hAnsi="宋体" w:cs="Times New Roman"/>
          <w:kern w:val="2"/>
          <w:sz w:val="36"/>
          <w:szCs w:val="36"/>
        </w:rPr>
        <w:t>平方米，是全国少有的保存着南国独特建筑风格的大会馆。广东会馆与孙中山先生</w:t>
      </w:r>
      <w:r w:rsidRPr="00D46DBB">
        <w:rPr>
          <w:rStyle w:val="NormalCharacter"/>
          <w:rFonts w:ascii="宋体" w:hAnsi="宋体" w:cs="Times New Roman" w:hint="eastAsia"/>
          <w:kern w:val="2"/>
          <w:sz w:val="36"/>
          <w:szCs w:val="36"/>
        </w:rPr>
        <w:t>结下</w:t>
      </w:r>
      <w:r w:rsidRPr="00D46DBB">
        <w:rPr>
          <w:rStyle w:val="NormalCharacter"/>
          <w:rFonts w:ascii="宋体" w:hAnsi="宋体" w:cs="Times New Roman"/>
          <w:kern w:val="2"/>
          <w:sz w:val="36"/>
          <w:szCs w:val="36"/>
        </w:rPr>
        <w:t>一段特殊</w:t>
      </w:r>
      <w:r w:rsidRPr="00D46DBB">
        <w:rPr>
          <w:rStyle w:val="NormalCharacter"/>
          <w:rFonts w:ascii="宋体" w:hAnsi="宋体" w:cs="Times New Roman" w:hint="eastAsia"/>
          <w:kern w:val="2"/>
          <w:sz w:val="36"/>
          <w:szCs w:val="36"/>
        </w:rPr>
        <w:t>的</w:t>
      </w:r>
      <w:r w:rsidRPr="00D46DBB">
        <w:rPr>
          <w:rStyle w:val="NormalCharacter"/>
          <w:rFonts w:ascii="宋体" w:hAnsi="宋体" w:cs="Times New Roman"/>
          <w:kern w:val="2"/>
          <w:sz w:val="36"/>
          <w:szCs w:val="36"/>
        </w:rPr>
        <w:t>缘分。民国元年4月20日，孙中山先生乘“联鲸”舰南下途经福州时，便下榻于此。在正门前广场上，同与会的一百多人合影</w:t>
      </w:r>
      <w:r w:rsidRPr="00D46DBB">
        <w:rPr>
          <w:rStyle w:val="NormalCharacter"/>
          <w:rFonts w:ascii="宋体" w:hAnsi="宋体" w:cs="Times New Roman" w:hint="eastAsia"/>
          <w:kern w:val="2"/>
          <w:sz w:val="36"/>
          <w:szCs w:val="36"/>
        </w:rPr>
        <w:t>，并在广东会馆题字“勠力同心”。</w:t>
      </w:r>
      <w:r w:rsidRPr="00D46DBB">
        <w:rPr>
          <w:rStyle w:val="NormalCharacter"/>
          <w:rFonts w:ascii="宋体" w:hAnsi="宋体" w:hint="eastAsia"/>
          <w:sz w:val="36"/>
          <w:szCs w:val="36"/>
        </w:rPr>
        <w:t>2019年10月</w:t>
      </w:r>
      <w:r w:rsidRPr="00D46DBB">
        <w:rPr>
          <w:rStyle w:val="NormalCharacter"/>
          <w:rFonts w:ascii="宋体" w:hAnsi="宋体"/>
          <w:sz w:val="36"/>
          <w:szCs w:val="36"/>
        </w:rPr>
        <w:t>由市委文明办和区文明委联合设立的首个</w:t>
      </w:r>
      <w:r w:rsidRPr="00D46DBB">
        <w:rPr>
          <w:rStyle w:val="NormalCharacter"/>
          <w:rFonts w:ascii="宋体" w:hAnsi="宋体" w:hint="eastAsia"/>
          <w:sz w:val="36"/>
          <w:szCs w:val="36"/>
        </w:rPr>
        <w:t>“福州</w:t>
      </w:r>
      <w:r w:rsidRPr="00D46DBB">
        <w:rPr>
          <w:rStyle w:val="NormalCharacter"/>
          <w:rFonts w:ascii="宋体" w:hAnsi="宋体"/>
          <w:sz w:val="36"/>
          <w:szCs w:val="36"/>
        </w:rPr>
        <w:t>市级道德讲堂</w:t>
      </w:r>
      <w:r w:rsidRPr="00D46DBB">
        <w:rPr>
          <w:rStyle w:val="NormalCharacter"/>
          <w:rFonts w:ascii="宋体" w:hAnsi="宋体" w:hint="eastAsia"/>
          <w:sz w:val="36"/>
          <w:szCs w:val="36"/>
        </w:rPr>
        <w:t>”、“仓山区道德讲堂分堂”在我校正式挂牌，2021年我校还被市文明办授予“福州市新时代讲习基地”。</w:t>
      </w:r>
    </w:p>
    <w:p w14:paraId="4FF2E836" w14:textId="77777777" w:rsidR="00950346" w:rsidRPr="00D46DBB" w:rsidRDefault="00D909D8" w:rsidP="00D46DBB">
      <w:pPr>
        <w:spacing w:line="380" w:lineRule="exact"/>
        <w:ind w:firstLineChars="200" w:firstLine="720"/>
        <w:rPr>
          <w:rStyle w:val="NormalCharacter"/>
          <w:rFonts w:ascii="宋体" w:hAnsi="宋体" w:cs="Times New Roman"/>
          <w:sz w:val="36"/>
          <w:szCs w:val="36"/>
        </w:rPr>
      </w:pPr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立足会馆留给我们的文化内涵，品味中山先生留下的珍贵遗迹，思考着心与力的教育驱动力。基于这样的思考，学校以“明心力行”</w:t>
      </w:r>
      <w:proofErr w:type="gramStart"/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做为</w:t>
      </w:r>
      <w:proofErr w:type="gramEnd"/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办学理念，秉承古代先贤的教育信条，遵循教育的客观规律。将“明心力行”的真善美融入教育过程，坚持立足课堂，服务于教育的顶层目标——立德树人，五育融合。根据学校“明心力行”的文化理念，从“明心”衍生，构建了“五心”课程体系。以“力行求至”的育人理念，围绕“承德、启智、健体、育美、乐劳”的育人方向，开展了丰富多彩的活动。以创新党建带团建，团建引领少先队工作，</w:t>
      </w:r>
      <w:proofErr w:type="gramStart"/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践行思政教育</w:t>
      </w:r>
      <w:proofErr w:type="gramEnd"/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活动。开展学校、社区、家庭联合的垃圾分类实践活动，评为福建省优秀案例，2021年推选为仓山区垃圾分类暖心志愿服务项目。</w:t>
      </w:r>
    </w:p>
    <w:p w14:paraId="34C350C3" w14:textId="77777777" w:rsidR="00950346" w:rsidRPr="00D46DBB" w:rsidRDefault="00D909D8" w:rsidP="00D46DBB">
      <w:pPr>
        <w:spacing w:line="380" w:lineRule="exact"/>
        <w:ind w:firstLineChars="200" w:firstLine="720"/>
        <w:rPr>
          <w:rStyle w:val="NormalCharacter"/>
          <w:rFonts w:ascii="宋体" w:hAnsi="宋体" w:cs="Times New Roman"/>
          <w:sz w:val="36"/>
          <w:szCs w:val="36"/>
        </w:rPr>
      </w:pPr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以浓厚的广东会馆历史底蕴为积淀，继承和发扬中华传统非物质文化遗产，创设我校特色实践课程——“漆趣课堂”。6月12日我校被福州市非物质文化遗产保护中心授予“福州市第六批非遗项目传承示范基地”，在2021年荣获福州市中小学艺术实践工作坊评选活动二等奖。</w:t>
      </w:r>
    </w:p>
    <w:p w14:paraId="3C0531F2" w14:textId="0DD682BC" w:rsidR="00950346" w:rsidRPr="00C81EC8" w:rsidRDefault="00D909D8" w:rsidP="00C81EC8">
      <w:pPr>
        <w:spacing w:line="380" w:lineRule="exact"/>
        <w:ind w:firstLineChars="200" w:firstLine="720"/>
        <w:rPr>
          <w:rFonts w:ascii="宋体" w:hAnsi="宋体" w:cs="Times New Roman" w:hint="eastAsia"/>
          <w:sz w:val="36"/>
          <w:szCs w:val="36"/>
        </w:rPr>
      </w:pPr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我校以构建文明校园、</w:t>
      </w:r>
      <w:r w:rsidR="0011605E" w:rsidRPr="00D46DBB">
        <w:rPr>
          <w:rStyle w:val="NormalCharacter"/>
          <w:rFonts w:ascii="宋体" w:hAnsi="宋体" w:cs="Times New Roman" w:hint="eastAsia"/>
          <w:sz w:val="36"/>
          <w:szCs w:val="36"/>
        </w:rPr>
        <w:t>师生</w:t>
      </w:r>
      <w:r w:rsidRPr="00D46DBB">
        <w:rPr>
          <w:rStyle w:val="NormalCharacter"/>
          <w:rFonts w:ascii="宋体" w:hAnsi="宋体" w:cs="Times New Roman" w:hint="eastAsia"/>
          <w:sz w:val="36"/>
          <w:szCs w:val="36"/>
        </w:rPr>
        <w:t>和谐关系为主线，让师生们在学习中有科技理性，心灵中有文韵诗情，灵魂中有民族血脉，视野中有苍生世界。</w:t>
      </w:r>
    </w:p>
    <w:sectPr w:rsidR="00950346" w:rsidRPr="00C81EC8" w:rsidSect="0095034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3044" w14:textId="77777777" w:rsidR="00CD7BF5" w:rsidRDefault="00CD7BF5" w:rsidP="00D909D8">
      <w:r>
        <w:separator/>
      </w:r>
    </w:p>
  </w:endnote>
  <w:endnote w:type="continuationSeparator" w:id="0">
    <w:p w14:paraId="2EB7E466" w14:textId="77777777" w:rsidR="00CD7BF5" w:rsidRDefault="00CD7BF5" w:rsidP="00D9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895B" w14:textId="77777777" w:rsidR="00CD7BF5" w:rsidRDefault="00CD7BF5" w:rsidP="00D909D8">
      <w:r>
        <w:separator/>
      </w:r>
    </w:p>
  </w:footnote>
  <w:footnote w:type="continuationSeparator" w:id="0">
    <w:p w14:paraId="4A1D14E6" w14:textId="77777777" w:rsidR="00CD7BF5" w:rsidRDefault="00CD7BF5" w:rsidP="00D90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0346"/>
    <w:rsid w:val="0011605E"/>
    <w:rsid w:val="0029264B"/>
    <w:rsid w:val="00663B01"/>
    <w:rsid w:val="006833F4"/>
    <w:rsid w:val="006B3E10"/>
    <w:rsid w:val="00950346"/>
    <w:rsid w:val="00C81EC8"/>
    <w:rsid w:val="00CD7BF5"/>
    <w:rsid w:val="00D46DBB"/>
    <w:rsid w:val="00D909D8"/>
    <w:rsid w:val="00FC7AB6"/>
    <w:rsid w:val="18A76290"/>
    <w:rsid w:val="1BCF00E4"/>
    <w:rsid w:val="1DE17289"/>
    <w:rsid w:val="2750202A"/>
    <w:rsid w:val="2D140D29"/>
    <w:rsid w:val="3158653A"/>
    <w:rsid w:val="33D95F5F"/>
    <w:rsid w:val="393D2390"/>
    <w:rsid w:val="402B3D41"/>
    <w:rsid w:val="465A22DB"/>
    <w:rsid w:val="50D24CBB"/>
    <w:rsid w:val="570466C1"/>
    <w:rsid w:val="5E124CF4"/>
    <w:rsid w:val="63B37FD4"/>
    <w:rsid w:val="65100D18"/>
    <w:rsid w:val="670D29E3"/>
    <w:rsid w:val="6B3415F3"/>
    <w:rsid w:val="73A23F61"/>
    <w:rsid w:val="7BCB2F9D"/>
    <w:rsid w:val="7C1C3063"/>
    <w:rsid w:val="7FB62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91BA43"/>
  <w15:docId w15:val="{3E22B92E-1E25-4A90-95B0-9685860D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link w:val="NormalCharacter"/>
    <w:qFormat/>
    <w:rsid w:val="00950346"/>
    <w:pPr>
      <w:jc w:val="both"/>
      <w:textAlignment w:val="baseline"/>
    </w:pPr>
    <w:rPr>
      <w:rFonts w:ascii="Calibri" w:hAnsi="Calibr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950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95034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NormalCharacter"/>
    <w:qFormat/>
    <w:rsid w:val="00950346"/>
    <w:rPr>
      <w:color w:val="0000FF"/>
      <w:u w:val="single"/>
    </w:rPr>
  </w:style>
  <w:style w:type="character" w:customStyle="1" w:styleId="NormalCharacter">
    <w:name w:val="NormalCharacter"/>
    <w:qFormat/>
    <w:rsid w:val="00950346"/>
  </w:style>
  <w:style w:type="table" w:customStyle="1" w:styleId="TableNormal">
    <w:name w:val="TableNormal"/>
    <w:rsid w:val="0095034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NormalCharacter"/>
    <w:link w:val="a5"/>
    <w:qFormat/>
    <w:rsid w:val="00950346"/>
    <w:rPr>
      <w:rFonts w:ascii="Calibri" w:eastAsia="宋体" w:hAnsi="Calibri"/>
      <w:kern w:val="2"/>
      <w:sz w:val="18"/>
      <w:szCs w:val="18"/>
    </w:rPr>
  </w:style>
  <w:style w:type="character" w:customStyle="1" w:styleId="a4">
    <w:name w:val="页脚 字符"/>
    <w:basedOn w:val="NormalCharacter"/>
    <w:link w:val="a3"/>
    <w:qFormat/>
    <w:rsid w:val="00950346"/>
    <w:rPr>
      <w:rFonts w:ascii="Calibri" w:eastAsia="宋体" w:hAnsi="Calibri"/>
      <w:kern w:val="2"/>
      <w:sz w:val="18"/>
      <w:szCs w:val="18"/>
    </w:rPr>
  </w:style>
  <w:style w:type="paragraph" w:customStyle="1" w:styleId="HtmlNormal">
    <w:name w:val="HtmlNormal"/>
    <w:basedOn w:val="a"/>
    <w:qFormat/>
    <w:rsid w:val="00950346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767</Characters>
  <Application>Microsoft Office Word</Application>
  <DocSecurity>0</DocSecurity>
  <Lines>6</Lines>
  <Paragraphs>1</Paragraphs>
  <ScaleCrop>false</ScaleCrop>
  <Company>China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Administrator.USER01710191833</dc:creator>
  <cp:lastModifiedBy>刘 瑞云</cp:lastModifiedBy>
  <cp:revision>6</cp:revision>
  <cp:lastPrinted>2020-11-24T02:56:00Z</cp:lastPrinted>
  <dcterms:created xsi:type="dcterms:W3CDTF">2020-11-02T12:17:00Z</dcterms:created>
  <dcterms:modified xsi:type="dcterms:W3CDTF">2023-01-09T06:01:00Z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B028804FC5FA4E93AD6139033BB46C61</vt:lpwstr>
  </property>
</Properties>
</file>