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afterAutospacing="0" w:line="6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福州市金山实验小学学校</w:t>
      </w:r>
      <w:r>
        <w:rPr>
          <w:rFonts w:hint="eastAsia" w:ascii="方正小标宋简体" w:hAnsi="方正小标宋简体" w:eastAsia="方正小标宋简体"/>
          <w:sz w:val="36"/>
          <w:szCs w:val="36"/>
          <w:lang w:val="en" w:eastAsia="zh-CN"/>
        </w:rPr>
        <w:t>简介</w:t>
      </w:r>
    </w:p>
    <w:p>
      <w:pPr>
        <w:spacing w:beforeAutospacing="0" w:afterAutospacing="0" w:line="360" w:lineRule="auto"/>
        <w:ind w:firstLine="720" w:firstLineChars="200"/>
        <w:jc w:val="left"/>
        <w:rPr>
          <w:rFonts w:hint="eastAsia" w:ascii="仿宋" w:hAnsi="仿宋" w:eastAsia="仿宋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kern w:val="0"/>
          <w:sz w:val="36"/>
          <w:szCs w:val="36"/>
          <w:lang w:val="en-US" w:eastAsia="zh-CN"/>
        </w:rPr>
        <w:t>福州市金山实验小学</w:t>
      </w:r>
      <w:r>
        <w:rPr>
          <w:rFonts w:hint="eastAsia" w:ascii="仿宋" w:hAnsi="仿宋" w:eastAsia="仿宋"/>
          <w:kern w:val="0"/>
          <w:sz w:val="36"/>
          <w:szCs w:val="36"/>
        </w:rPr>
        <w:t>开办于2002年9月，位于优美的南江滨公园畔。学校校园占地面积为15亩，其中</w:t>
      </w:r>
      <w:r>
        <w:rPr>
          <w:rFonts w:hint="eastAsia" w:ascii="仿宋" w:hAnsi="仿宋" w:eastAsia="仿宋"/>
          <w:kern w:val="0"/>
          <w:sz w:val="36"/>
          <w:szCs w:val="36"/>
          <w:lang w:val="en-US" w:eastAsia="zh-CN"/>
        </w:rPr>
        <w:t>建筑</w:t>
      </w:r>
      <w:r>
        <w:rPr>
          <w:rFonts w:hint="eastAsia" w:ascii="仿宋" w:hAnsi="仿宋" w:eastAsia="仿宋"/>
          <w:kern w:val="0"/>
          <w:sz w:val="36"/>
          <w:szCs w:val="36"/>
        </w:rPr>
        <w:t>面积达4773平方米</w:t>
      </w:r>
      <w:r>
        <w:rPr>
          <w:rFonts w:hint="eastAsia" w:ascii="仿宋" w:hAnsi="仿宋" w:eastAsia="仿宋"/>
          <w:kern w:val="0"/>
          <w:sz w:val="36"/>
          <w:szCs w:val="36"/>
          <w:lang w:eastAsia="zh-CN"/>
        </w:rPr>
        <w:t>，</w:t>
      </w:r>
      <w:r>
        <w:rPr>
          <w:rFonts w:hint="eastAsia" w:ascii="仿宋_GB2312" w:hAnsi="仿宋_GB2312" w:eastAsia="仿宋_GB2312"/>
          <w:sz w:val="36"/>
          <w:szCs w:val="36"/>
          <w:lang w:val="en-US" w:eastAsia="zh-CN"/>
        </w:rPr>
        <w:t>规划班级数为18个教学班，</w:t>
      </w:r>
      <w:r>
        <w:rPr>
          <w:rFonts w:hint="eastAsia" w:ascii="仿宋" w:hAnsi="仿宋" w:eastAsia="仿宋"/>
          <w:kern w:val="0"/>
          <w:sz w:val="36"/>
          <w:szCs w:val="36"/>
        </w:rPr>
        <w:t>现有20个教学班，学生</w:t>
      </w:r>
      <w:r>
        <w:rPr>
          <w:rFonts w:hint="eastAsia" w:ascii="仿宋" w:hAnsi="仿宋" w:eastAsia="仿宋"/>
          <w:kern w:val="0"/>
          <w:sz w:val="36"/>
          <w:szCs w:val="36"/>
          <w:lang w:val="en-US" w:eastAsia="zh-CN"/>
        </w:rPr>
        <w:t>数941</w:t>
      </w:r>
      <w:r>
        <w:rPr>
          <w:rFonts w:hint="eastAsia" w:ascii="仿宋" w:hAnsi="仿宋" w:eastAsia="仿宋"/>
          <w:kern w:val="0"/>
          <w:sz w:val="36"/>
          <w:szCs w:val="36"/>
        </w:rPr>
        <w:t>人</w:t>
      </w:r>
      <w:bookmarkStart w:id="0" w:name="_GoBack"/>
      <w:bookmarkEnd w:id="0"/>
      <w:r>
        <w:rPr>
          <w:rFonts w:hint="eastAsia" w:ascii="仿宋" w:hAnsi="仿宋" w:eastAsia="仿宋"/>
          <w:kern w:val="0"/>
          <w:sz w:val="36"/>
          <w:szCs w:val="36"/>
          <w:lang w:eastAsia="zh-CN"/>
        </w:rPr>
        <w:t>，</w:t>
      </w:r>
      <w:r>
        <w:rPr>
          <w:rFonts w:hint="eastAsia" w:ascii="仿宋_GB2312" w:hAnsi="仿宋_GB2312" w:eastAsia="仿宋_GB2312"/>
          <w:sz w:val="36"/>
          <w:szCs w:val="36"/>
          <w:lang w:val="en-US" w:eastAsia="zh-CN"/>
        </w:rPr>
        <w:t>在编教师数41人</w:t>
      </w:r>
      <w:r>
        <w:rPr>
          <w:rFonts w:hint="eastAsia" w:ascii="仿宋" w:hAnsi="仿宋" w:eastAsia="仿宋"/>
          <w:kern w:val="0"/>
          <w:sz w:val="36"/>
          <w:szCs w:val="36"/>
        </w:rPr>
        <w:t>。</w:t>
      </w:r>
    </w:p>
    <w:p>
      <w:pPr>
        <w:ind w:firstLine="720" w:firstLineChars="200"/>
        <w:jc w:val="left"/>
        <w:rPr>
          <w:rFonts w:hint="eastAsia" w:ascii="仿宋" w:hAnsi="仿宋" w:eastAsia="仿宋"/>
          <w:kern w:val="0"/>
          <w:sz w:val="36"/>
          <w:szCs w:val="36"/>
        </w:rPr>
      </w:pPr>
      <w:r>
        <w:rPr>
          <w:rFonts w:hint="eastAsia" w:ascii="仿宋" w:hAnsi="仿宋" w:eastAsia="仿宋"/>
          <w:kern w:val="0"/>
          <w:sz w:val="36"/>
          <w:szCs w:val="36"/>
        </w:rPr>
        <w:t>学校根据生源</w:t>
      </w:r>
      <w:r>
        <w:rPr>
          <w:rFonts w:hint="eastAsia" w:ascii="仿宋" w:hAnsi="仿宋" w:eastAsia="仿宋"/>
          <w:kern w:val="0"/>
          <w:sz w:val="36"/>
          <w:szCs w:val="36"/>
          <w:lang w:val="en-US" w:eastAsia="zh-CN"/>
        </w:rPr>
        <w:t>情况</w:t>
      </w:r>
      <w:r>
        <w:rPr>
          <w:rFonts w:hint="eastAsia" w:ascii="仿宋" w:hAnsi="仿宋" w:eastAsia="仿宋"/>
          <w:kern w:val="0"/>
          <w:sz w:val="36"/>
          <w:szCs w:val="36"/>
        </w:rPr>
        <w:t>，把明礼教育作为学校的德育特色</w:t>
      </w:r>
      <w:r>
        <w:rPr>
          <w:rFonts w:hint="eastAsia" w:ascii="仿宋" w:hAnsi="仿宋" w:eastAsia="仿宋"/>
          <w:kern w:val="0"/>
          <w:sz w:val="36"/>
          <w:szCs w:val="36"/>
          <w:lang w:eastAsia="zh-CN"/>
        </w:rPr>
        <w:t>，</w:t>
      </w:r>
      <w:r>
        <w:rPr>
          <w:rFonts w:hint="eastAsia" w:ascii="仿宋" w:hAnsi="仿宋" w:eastAsia="仿宋"/>
          <w:kern w:val="0"/>
          <w:sz w:val="36"/>
          <w:szCs w:val="36"/>
        </w:rPr>
        <w:t>对学生进行明礼专项训练。</w:t>
      </w:r>
      <w:r>
        <w:rPr>
          <w:rFonts w:hint="eastAsia" w:ascii="仿宋" w:hAnsi="仿宋" w:eastAsia="仿宋"/>
          <w:kern w:val="0"/>
          <w:sz w:val="36"/>
          <w:szCs w:val="36"/>
          <w:lang w:val="en-US" w:eastAsia="zh-CN"/>
        </w:rPr>
        <w:t>学校对培养学生科技创新能力十分重视，充分利用校园科技馆，开展“校园科技节”活动，提高学生科学素养。</w:t>
      </w:r>
    </w:p>
    <w:p>
      <w:pPr>
        <w:spacing w:beforeAutospacing="0" w:afterAutospacing="0" w:line="360" w:lineRule="auto"/>
        <w:ind w:firstLine="720" w:firstLineChars="200"/>
        <w:jc w:val="left"/>
        <w:rPr>
          <w:rFonts w:hint="eastAsia" w:ascii="仿宋" w:hAnsi="仿宋" w:eastAsia="仿宋"/>
          <w:kern w:val="0"/>
          <w:sz w:val="36"/>
          <w:szCs w:val="36"/>
        </w:rPr>
      </w:pPr>
      <w:r>
        <w:rPr>
          <w:rFonts w:hint="eastAsia" w:ascii="仿宋" w:hAnsi="仿宋" w:eastAsia="仿宋"/>
          <w:kern w:val="0"/>
          <w:sz w:val="36"/>
          <w:szCs w:val="36"/>
        </w:rPr>
        <w:t>学校将乡村少年宫和校本课程相结合，每周三下午进行全校社团活动，增设乡村少年宫活动室，开展了合唱、书法、闽都童玩、福州方言、闽剧、国学、经典诵读、科技等27个活动室，极大丰富了学生的课外活动。前福建省委书记尤权莅临我校参观，对我校开展的“闽都童玩”和乡村少年宫活动取得的成绩给予充分的肯定。</w:t>
      </w:r>
    </w:p>
    <w:p>
      <w:pPr>
        <w:ind w:firstLine="720" w:firstLineChars="200"/>
        <w:jc w:val="left"/>
        <w:rPr>
          <w:rFonts w:hint="eastAsia" w:ascii="仿宋" w:hAnsi="仿宋" w:eastAsia="仿宋"/>
          <w:kern w:val="0"/>
          <w:sz w:val="36"/>
          <w:szCs w:val="36"/>
        </w:rPr>
      </w:pPr>
      <w:r>
        <w:rPr>
          <w:rFonts w:hint="eastAsia" w:ascii="仿宋" w:hAnsi="仿宋" w:eastAsia="仿宋"/>
          <w:kern w:val="0"/>
          <w:sz w:val="36"/>
          <w:szCs w:val="36"/>
        </w:rPr>
        <w:t>学校先后获得“全国写字教育实验学校”“福建省义务教育管理标准化学校”“福州市环境友好型学校”“福州市文明学校”</w:t>
      </w:r>
      <w:r>
        <w:rPr>
          <w:rFonts w:hint="eastAsia" w:ascii="仿宋" w:hAnsi="仿宋" w:eastAsia="仿宋"/>
          <w:kern w:val="0"/>
          <w:sz w:val="36"/>
          <w:szCs w:val="36"/>
          <w:lang w:eastAsia="zh-CN"/>
        </w:rPr>
        <w:t>“</w:t>
      </w:r>
      <w:r>
        <w:rPr>
          <w:rFonts w:hint="eastAsia" w:ascii="仿宋" w:hAnsi="仿宋" w:eastAsia="仿宋"/>
          <w:kern w:val="0"/>
          <w:sz w:val="36"/>
          <w:szCs w:val="36"/>
        </w:rPr>
        <w:t>仓山区安全标准化二级达标学校</w:t>
      </w:r>
      <w:r>
        <w:rPr>
          <w:rFonts w:hint="eastAsia" w:ascii="仿宋" w:hAnsi="仿宋" w:eastAsia="仿宋"/>
          <w:kern w:val="0"/>
          <w:sz w:val="36"/>
          <w:szCs w:val="36"/>
          <w:lang w:eastAsia="zh-CN"/>
        </w:rPr>
        <w:t>”</w:t>
      </w:r>
      <w:r>
        <w:rPr>
          <w:rFonts w:hint="eastAsia" w:ascii="仿宋" w:hAnsi="仿宋" w:eastAsia="仿宋"/>
          <w:kern w:val="0"/>
          <w:sz w:val="36"/>
          <w:szCs w:val="36"/>
        </w:rPr>
        <w:t>等多项荣誉。</w:t>
      </w:r>
    </w:p>
    <w:p>
      <w:pPr>
        <w:ind w:firstLine="900" w:firstLineChars="250"/>
        <w:rPr>
          <w:rFonts w:hint="eastAsia" w:ascii="仿宋" w:hAnsi="仿宋" w:eastAsia="仿宋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kern w:val="0"/>
          <w:sz w:val="36"/>
          <w:szCs w:val="36"/>
          <w:lang w:val="en-US" w:eastAsia="zh-CN"/>
        </w:rPr>
        <w:t>学校将</w:t>
      </w:r>
      <w:r>
        <w:rPr>
          <w:rFonts w:hint="eastAsia" w:ascii="仿宋" w:hAnsi="仿宋" w:eastAsia="仿宋"/>
          <w:kern w:val="0"/>
          <w:sz w:val="36"/>
          <w:szCs w:val="36"/>
        </w:rPr>
        <w:t>不断创新“明礼”教育形式，改进方法，让每个学生健康和谐地发展，相信学校未来一定会在教育的百花园中姹紫嫣红，异彩纷呈！</w:t>
      </w:r>
    </w:p>
    <w:sectPr>
      <w:pgSz w:w="11906" w:h="16838"/>
      <w:pgMar w:top="1304" w:right="1531" w:bottom="1701" w:left="153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NmI4NjJjNzBlM2MxZjNjZjE3MDVlZTIyZjBhNTJjZTAifQ=="/>
  </w:docVars>
  <w:rsids>
    <w:rsidRoot w:val="00000000"/>
    <w:rsid w:val="00A34BB3"/>
    <w:rsid w:val="29D557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="等线" w:hAnsi="等线" w:eastAsia="等线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qFormat/>
    <w:uiPriority w:val="0"/>
  </w:style>
  <w:style w:type="table" w:customStyle="1" w:styleId="5">
    <w:name w:val="普通表格1"/>
    <w:qFormat/>
    <w:uiPriority w:val="0"/>
  </w:style>
  <w:style w:type="paragraph" w:customStyle="1" w:styleId="6">
    <w:name w:val="页脚1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页脚 字符"/>
    <w:basedOn w:val="4"/>
    <w:link w:val="6"/>
    <w:qFormat/>
    <w:uiPriority w:val="0"/>
    <w:rPr>
      <w:sz w:val="18"/>
      <w:szCs w:val="18"/>
    </w:rPr>
  </w:style>
  <w:style w:type="paragraph" w:customStyle="1" w:styleId="8">
    <w:name w:val="页眉1"/>
    <w:basedOn w:val="1"/>
    <w:link w:val="9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4"/>
    <w:link w:val="8"/>
    <w:qFormat/>
    <w:uiPriority w:val="0"/>
    <w:rPr>
      <w:sz w:val="18"/>
      <w:szCs w:val="18"/>
    </w:rPr>
  </w:style>
  <w:style w:type="paragraph" w:customStyle="1" w:styleId="10">
    <w:name w:val="HTML 预设格式1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466</Words>
  <Characters>479</Characters>
  <Lines>0</Lines>
  <Paragraphs>0</Paragraphs>
  <TotalTime>0</TotalTime>
  <ScaleCrop>false</ScaleCrop>
  <LinksUpToDate>false</LinksUpToDate>
  <CharactersWithSpaces>479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2023-01-09T05:30:00Z</dcterms:created>
  <dc:creator>pncl</dc:creator>
  <cp:lastModifiedBy>pncl</cp:lastModifiedBy>
  <dcterms:modified xsi:type="dcterms:W3CDTF">2023-01-09T08:27:04Z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23AA7B5E45E84787A97DBA3FCB7EA9C1</vt:lpwstr>
  </property>
</Properties>
</file>