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福州市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  <w:lang w:eastAsia="zh-CN"/>
        </w:rPr>
        <w:t>仓山生态环境局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环境执法装备采购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公开征集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  <w:lang w:eastAsia="zh-CN"/>
        </w:rPr>
        <w:t>技术参数、采购价格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tbl>
      <w:tblPr>
        <w:tblStyle w:val="3"/>
        <w:tblW w:w="0" w:type="auto"/>
        <w:tblCellSpacing w:w="0" w:type="dxa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1137"/>
        <w:gridCol w:w="547"/>
        <w:gridCol w:w="1590"/>
        <w:gridCol w:w="916"/>
        <w:gridCol w:w="260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7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供应商名称</w:t>
            </w:r>
          </w:p>
        </w:tc>
        <w:tc>
          <w:tcPr>
            <w:tcW w:w="679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7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地</w:t>
            </w:r>
            <w:r>
              <w:rPr>
                <w:rFonts w:ascii="宋体" w:hAnsi="宋体" w:cs="宋体"/>
                <w:color w:val="000000"/>
                <w:kern w:val="0"/>
                <w:szCs w:val="21"/>
                <w:shd w:val="clear" w:color="auto" w:fill="FFFFFF"/>
              </w:rPr>
              <w:t xml:space="preserve"> 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址</w:t>
            </w:r>
          </w:p>
        </w:tc>
        <w:tc>
          <w:tcPr>
            <w:tcW w:w="679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7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供应商代表</w:t>
            </w:r>
          </w:p>
        </w:tc>
        <w:tc>
          <w:tcPr>
            <w:tcW w:w="11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5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联系</w:t>
            </w:r>
          </w:p>
          <w:p>
            <w:pPr>
              <w:widowControl/>
              <w:spacing w:line="435" w:lineRule="atLeast"/>
              <w:jc w:val="center"/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电话</w:t>
            </w:r>
          </w:p>
        </w:tc>
        <w:tc>
          <w:tcPr>
            <w:tcW w:w="15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9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35" w:lineRule="atLeast"/>
              <w:jc w:val="center"/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身份证</w:t>
            </w:r>
          </w:p>
          <w:p>
            <w:pPr>
              <w:widowControl/>
              <w:spacing w:line="435" w:lineRule="atLeast"/>
              <w:jc w:val="center"/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号码</w:t>
            </w:r>
          </w:p>
        </w:tc>
        <w:tc>
          <w:tcPr>
            <w:tcW w:w="2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tblCellSpacing w:w="0" w:type="dxa"/>
        </w:trPr>
        <w:tc>
          <w:tcPr>
            <w:tcW w:w="1547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35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拟参与技术参</w:t>
            </w:r>
          </w:p>
          <w:p>
            <w:pPr>
              <w:widowControl/>
              <w:spacing w:line="435" w:lineRule="atLeast"/>
              <w:jc w:val="center"/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数征集的设备</w:t>
            </w:r>
          </w:p>
          <w:p>
            <w:pPr>
              <w:widowControl/>
              <w:spacing w:line="435" w:lineRule="atLeast"/>
              <w:jc w:val="left"/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shd w:val="clear" w:color="auto" w:fill="FFFFFF"/>
              </w:rPr>
              <w:t>（可填写多项）</w:t>
            </w:r>
          </w:p>
        </w:tc>
        <w:tc>
          <w:tcPr>
            <w:tcW w:w="679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widowControl/>
              <w:spacing w:line="435" w:lineRule="atLeast"/>
              <w:jc w:val="left"/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宋体" w:cs="宋体"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</w:tr>
    </w:tbl>
    <w:p/>
    <w:p>
      <w:pPr>
        <w:pStyle w:val="2"/>
        <w:widowControl/>
        <w:spacing w:line="23" w:lineRule="atLeast"/>
        <w:jc w:val="both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供应商代表（签字）：</w:t>
      </w:r>
      <w:r>
        <w:rPr>
          <w:rFonts w:ascii="宋体" w:hAnsi="宋体" w:cs="宋体"/>
          <w:color w:val="000000"/>
          <w:sz w:val="21"/>
          <w:szCs w:val="21"/>
          <w:shd w:val="clear" w:color="auto" w:fill="FFFFFF"/>
        </w:rPr>
        <w:t xml:space="preserve">                            </w:t>
      </w:r>
      <w:r>
        <w:rPr>
          <w:rFonts w:hint="eastAsia" w:ascii="宋体" w:hAnsi="宋体" w:cs="宋体"/>
          <w:color w:val="000000"/>
          <w:sz w:val="21"/>
          <w:szCs w:val="21"/>
          <w:shd w:val="clear" w:color="auto" w:fill="FFFFFF"/>
        </w:rPr>
        <w:t>供应商（盖章）：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B4F59"/>
    <w:rsid w:val="21F26A2C"/>
    <w:rsid w:val="25B55085"/>
    <w:rsid w:val="371A798B"/>
    <w:rsid w:val="379B0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2020-08-31T08:35:00Z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