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关于拖欠农民工工资“黑名单”管理信息（移出）</w:t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公示的通知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《人力资源社会保障部关于印发&lt;拖欠农民工工资“黑名单”管理暂行办法&gt;的通知》（人社部规〔2017）16号）《福建省人力资源和社会保障厅关于印发&lt;拖欠农民工工资“黑名单”管理实施细则&gt;的通知》规定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现将列入“黑名单”管理期限已满的企业移出“黑名单”管理的信息公示如下：</w:t>
      </w:r>
    </w:p>
    <w:tbl>
      <w:tblPr>
        <w:tblStyle w:val="6"/>
        <w:tblpPr w:leftFromText="180" w:rightFromText="180" w:vertAnchor="text" w:horzAnchor="page" w:tblpX="1507" w:tblpY="527"/>
        <w:tblOverlap w:val="never"/>
        <w:tblW w:w="138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615"/>
        <w:gridCol w:w="1500"/>
        <w:gridCol w:w="1155"/>
        <w:gridCol w:w="1095"/>
        <w:gridCol w:w="1230"/>
        <w:gridCol w:w="1064"/>
        <w:gridCol w:w="1083"/>
        <w:gridCol w:w="1217"/>
        <w:gridCol w:w="1436"/>
        <w:gridCol w:w="1397"/>
        <w:gridCol w:w="13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</w:trPr>
        <w:tc>
          <w:tcPr>
            <w:tcW w:w="75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6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类别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对象</w:t>
            </w:r>
          </w:p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名称</w:t>
            </w: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统一社会信用代码</w:t>
            </w: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法定代表人姓名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法定代表人身份证件号码</w:t>
            </w:r>
          </w:p>
        </w:tc>
        <w:tc>
          <w:tcPr>
            <w:tcW w:w="106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名单名称</w:t>
            </w: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相关事由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列入时间</w:t>
            </w:r>
          </w:p>
        </w:tc>
        <w:tc>
          <w:tcPr>
            <w:tcW w:w="1436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认定部门</w:t>
            </w:r>
          </w:p>
        </w:tc>
        <w:tc>
          <w:tcPr>
            <w:tcW w:w="1397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文书号</w:t>
            </w:r>
          </w:p>
        </w:tc>
        <w:tc>
          <w:tcPr>
            <w:tcW w:w="1348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退出日期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2" w:hRule="atLeast"/>
        </w:trPr>
        <w:tc>
          <w:tcPr>
            <w:tcW w:w="75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61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移出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福建雅德驰汽车照明有限公司</w:t>
            </w: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91350104696617147G</w:t>
            </w:r>
          </w:p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杨全山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371083197903211018</w:t>
            </w:r>
          </w:p>
        </w:tc>
        <w:tc>
          <w:tcPr>
            <w:tcW w:w="10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拖欠农民工工资“黑名单”</w:t>
            </w:r>
          </w:p>
        </w:tc>
        <w:tc>
          <w:tcPr>
            <w:tcW w:w="108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拖欠1名劳动者劳动报酬49115.57元</w:t>
            </w:r>
          </w:p>
        </w:tc>
        <w:tc>
          <w:tcPr>
            <w:tcW w:w="121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2020年5月14日</w:t>
            </w:r>
          </w:p>
        </w:tc>
        <w:tc>
          <w:tcPr>
            <w:tcW w:w="143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福州市仓山区人力资源和社会保障局</w:t>
            </w:r>
          </w:p>
        </w:tc>
        <w:tc>
          <w:tcPr>
            <w:tcW w:w="139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榕仓人社监黑决字〔2021〕第1号</w:t>
            </w:r>
          </w:p>
        </w:tc>
        <w:tc>
          <w:tcPr>
            <w:tcW w:w="134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2022年5月13日</w:t>
            </w:r>
          </w:p>
        </w:tc>
      </w:tr>
    </w:tbl>
    <w:p>
      <w:pPr>
        <w:ind w:left="10240" w:hanging="10240" w:hangingChars="3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                                                    </w:t>
      </w:r>
    </w:p>
    <w:p>
      <w:pPr>
        <w:ind w:left="10240" w:hanging="10240" w:hangingChars="3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                                                  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福州市仓山区人力资源和社会保障局                                                              </w:t>
      </w:r>
    </w:p>
    <w:p>
      <w:pPr>
        <w:ind w:left="10240" w:hanging="10240" w:hangingChars="3200"/>
        <w:jc w:val="left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                                                   2022年5月13日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                                                             </w:t>
      </w:r>
    </w:p>
    <w:sectPr>
      <w:pgSz w:w="16838" w:h="11906" w:orient="landscape"/>
      <w:pgMar w:top="1576" w:right="1440" w:bottom="1576" w:left="144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F2A08D9-E551-4BA5-BD23-1883AB8746C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9D9AD4-A200-4461-A154-E57EFD7202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BA97771-337C-44E7-B8E3-A956465BDF8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7EC0D13-DA14-4169-8401-0F030B3D06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7F434BE-46DB-4821-96FB-98F3B7272BA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7D83923B-4C89-40F9-89BD-7818F9DDAF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E45B38B-D7E4-4FF2-AD56-3B0DB37F8CF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9DB789A6-E257-416A-888C-B48635D30A5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88125E7F-C349-497B-BC34-968436AB00B8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0" w:fontKey="{E4FEE0E7-8F0F-4AAE-8449-607C25938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201812"/>
    <w:rsid w:val="00F2579A"/>
    <w:rsid w:val="01352067"/>
    <w:rsid w:val="03CF6756"/>
    <w:rsid w:val="04916CC2"/>
    <w:rsid w:val="04D51FB9"/>
    <w:rsid w:val="07371FDF"/>
    <w:rsid w:val="128D3AB1"/>
    <w:rsid w:val="1576771B"/>
    <w:rsid w:val="1645566B"/>
    <w:rsid w:val="396F2C8D"/>
    <w:rsid w:val="432F4388"/>
    <w:rsid w:val="439468B5"/>
    <w:rsid w:val="4CF7178D"/>
    <w:rsid w:val="4EFA2B44"/>
    <w:rsid w:val="53457890"/>
    <w:rsid w:val="5392414D"/>
    <w:rsid w:val="5C550D68"/>
    <w:rsid w:val="6EEC0AF8"/>
    <w:rsid w:val="732018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2021-03-15T09:32:00Z</dcterms:created>
  <dc:creator>钬钬</dc:creator>
  <cp:lastModifiedBy>lenovo</cp:lastModifiedBy>
  <cp:lastPrinted>2022-05-11T10:25:33Z</cp:lastPrinted>
  <dcterms:modified xsi:type="dcterms:W3CDTF">2022-05-11T10:25:35Z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  <property fmtid="{D5CDD505-2E9C-101B-9397-08002B2CF9AE}" pid="3" name="KSOSaveFontToCloudKey">
    <vt:lpwstr>271792091_embed</vt:lpwstr>
  </property>
  <property fmtid="{D5CDD505-2E9C-101B-9397-08002B2CF9AE}" pid="4" name="ICV">
    <vt:lpwstr>860C5D360D8B42F79B0E103C10F2A246</vt:lpwstr>
  </property>
</Properties>
</file>