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2023年第三批市高层次引进人才落地补助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榕财社（指）【2023】154号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福州市高层次人才认定和支持办法（试行）》（榕委人才【2022】2号）及《关于福州市高层次人才认定有关事项的补充通知》（榕委人才办【2023】1号）文件精神，对引进人才落地一年后一次性发放落地补助经费D类20万元，E类补助15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1)2022年认定福州市高层次人才落地奖励人数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