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2024年省级财政城乡居民基本养老保险补助资金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闽财社指【2023】84号   303900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确保符合条件的城乡老年居民基础养老金按时足额发放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1)社保基金征缴收入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1)养老金发放准确率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1)城乡居民满意度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