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2023年第三批省级人才专项资金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榕财社（指）【2024】38号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发放福建省引进ABC类高层次人才安家补助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96.17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91.73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9.17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