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精神文明建设工作补助经费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福州市财政局 中共福州市委文明办下达精神文明建设工作补助经费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开展“文明进社区”文明实践活动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1)开展文明进社区活动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1)活动进社区数量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