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2021年仓山区老旧住宅小区整治项目工程款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2021年仓山区老旧住宅小区整治项目工程款（50209 维修（护）费；30213 维修（护）费）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83.24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19.44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3.24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