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2024年公共图书馆美术馆文化馆（站）免费开放补助资金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2024年公共图书馆美术馆文化馆（站）免费开放补助资金（政府预算经济分类：其他商品和服务支出，编号：50299；部门预算经济分类：其他商品和服务支出，编号：30299）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