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2024年度仓山区乡镇（街道）社工站补助经费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2024年度仓山区乡镇（街道）社工站补助经费（30299 其他商品和服务支出，部门预算经济分类：其他商品和服务支出）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1)购买养老及救助领域社会工作服务项目数量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1)购买养老及救助社会工作服务项目的合规性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1)购买养老及救助领域社会工作服务项目的签约时效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4月底前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4月底前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4月底前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1)支持各地实施的养老及救助领域社会工作服务项目年底收益人次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1)服务对象对所接受服务满意度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