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楷体_GBK" w:hAnsi="方正楷体_GBK" w:eastAsia="方正楷体_GBK" w:cs="方正楷体_GBK"/>
          <w:sz w:val="10"/>
          <w:szCs w:val="10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  <w:shd w:val="clear" w:color="auto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  <w:shd w:val="clear" w:color="auto" w:fill="FFFFFF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  <w:shd w:val="clear" w:color="auto" w:fill="FFFFFF"/>
        </w:rPr>
        <w:t>年区级社会组织随机抽查名单</w:t>
      </w:r>
    </w:p>
    <w:tbl>
      <w:tblPr>
        <w:tblStyle w:val="4"/>
        <w:tblpPr w:leftFromText="180" w:rightFromText="180" w:vertAnchor="text" w:horzAnchor="page" w:tblpX="1676" w:tblpY="636"/>
        <w:tblOverlap w:val="never"/>
        <w:tblW w:w="88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2243"/>
        <w:gridCol w:w="2687"/>
        <w:gridCol w:w="941"/>
        <w:gridCol w:w="2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554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  <w:shd w:val="clear" w:color="auto" w:fill="FFFFFF"/>
              </w:rPr>
              <w:t>序号</w:t>
            </w:r>
          </w:p>
        </w:tc>
        <w:tc>
          <w:tcPr>
            <w:tcW w:w="2243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  <w:shd w:val="clear" w:color="auto" w:fill="FFFFFF"/>
              </w:rPr>
              <w:t>统一社会信用代码</w:t>
            </w:r>
          </w:p>
        </w:tc>
        <w:tc>
          <w:tcPr>
            <w:tcW w:w="2687" w:type="dxa"/>
            <w:noWrap w:val="0"/>
            <w:vAlign w:val="top"/>
          </w:tcPr>
          <w:p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  <w:shd w:val="clear" w:color="auto" w:fill="FFFFFF"/>
              </w:rPr>
              <w:t>市场主体名称</w:t>
            </w:r>
          </w:p>
        </w:tc>
        <w:tc>
          <w:tcPr>
            <w:tcW w:w="94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  <w:shd w:val="clear" w:color="auto" w:fill="FFFFFF"/>
              </w:rPr>
              <w:t>法定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  <w:shd w:val="clear" w:color="auto" w:fill="FFFFFF"/>
              </w:rPr>
              <w:t>代表人</w:t>
            </w:r>
          </w:p>
        </w:tc>
        <w:tc>
          <w:tcPr>
            <w:tcW w:w="2394" w:type="dxa"/>
            <w:noWrap w:val="0"/>
            <w:vAlign w:val="top"/>
          </w:tcPr>
          <w:p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  <w:shd w:val="clear" w:color="auto" w:fill="FFFFFF"/>
              </w:rPr>
              <w:t>注册地址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2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51350104MJY414546Y</w:t>
            </w:r>
          </w:p>
        </w:tc>
        <w:tc>
          <w:tcPr>
            <w:tcW w:w="2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福州市仓山区盖山镇商会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郭钦柱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福州市仓山区盖山镇跃进村光桥143号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51350104MJY599456Y</w:t>
            </w:r>
          </w:p>
        </w:tc>
        <w:tc>
          <w:tcPr>
            <w:tcW w:w="2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福州市仓山区仓山镇商会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彭时铨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福州市仓山区仓山镇首山路19号新楼3层c303-c305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2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51350104MJY530408G</w:t>
            </w:r>
          </w:p>
        </w:tc>
        <w:tc>
          <w:tcPr>
            <w:tcW w:w="2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福州市仓山区城门镇商会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林响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福州市仓山区城门镇鳌里村敖里路204号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2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51350104MJB656658Q</w:t>
            </w:r>
          </w:p>
        </w:tc>
        <w:tc>
          <w:tcPr>
            <w:tcW w:w="2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福州市仓山区青年企业家商会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郭念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福州市仓山区盖山镇跃进村光桥143号国柱文化产业基地A5-206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2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51350104MJB690063U</w:t>
            </w:r>
          </w:p>
        </w:tc>
        <w:tc>
          <w:tcPr>
            <w:tcW w:w="2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福州市仓山区大榕树创意园商会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黄信民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福州市仓山区金达路130号大榕树创意园5号楼9009单元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2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393939"/>
                <w:spacing w:val="0"/>
                <w:sz w:val="22"/>
                <w:szCs w:val="22"/>
                <w:shd w:val="clear" w:fill="FFFFFF"/>
              </w:rPr>
              <w:t>51350104MJB685467B</w:t>
            </w:r>
          </w:p>
        </w:tc>
        <w:tc>
          <w:tcPr>
            <w:tcW w:w="2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福州市仓山区游泳协会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张澍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福建省福州市仓山区飞凤山奥体公园2#配套服务建筑二层06号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2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51350104MJB673263D</w:t>
            </w:r>
          </w:p>
        </w:tc>
        <w:tc>
          <w:tcPr>
            <w:tcW w:w="2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福州市仓山区跃进太平鼓协会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王和杰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福州市仓山区盖山路158号跃进村委会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2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51350104MJB649618J</w:t>
            </w:r>
          </w:p>
        </w:tc>
        <w:tc>
          <w:tcPr>
            <w:tcW w:w="2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福州市仓山区文化艺术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交流协会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卢岌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福州市仓山区金山街道浦上大道272号仓山万达广场A2号楼20层01室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2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51350104MJY298848U</w:t>
            </w:r>
          </w:p>
        </w:tc>
        <w:tc>
          <w:tcPr>
            <w:tcW w:w="2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福州市仓山区陈靖姑文化研究会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施宽思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福州市仓山区工农路76号陈靖姑故居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2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51350104MJY356593M</w:t>
            </w:r>
          </w:p>
        </w:tc>
        <w:tc>
          <w:tcPr>
            <w:tcW w:w="2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福州市仓山区篮球协会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林烨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福建省福州市仓山区盖山镇天水路30号1号厂房二层202室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2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51350104MJB8540567</w:t>
            </w:r>
          </w:p>
        </w:tc>
        <w:tc>
          <w:tcPr>
            <w:tcW w:w="2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福州市仓山区围棋协会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陈伟民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福州市仓山区牛眠山巷46号3楼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2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51350104MJY564886D</w:t>
            </w:r>
          </w:p>
        </w:tc>
        <w:tc>
          <w:tcPr>
            <w:tcW w:w="2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福州市仓山区足球协会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王良甫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福州市仓山区螺洲镇杜园路18号海峡西岸国际物流商贸城（二期）16#楼4层10办公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2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51350104MJY6950773</w:t>
            </w:r>
          </w:p>
        </w:tc>
        <w:tc>
          <w:tcPr>
            <w:tcW w:w="2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福州市仓山区武术协会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黄小东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福州市仓山区螺洲镇杜园路18号海峡西岸国际物流商贸城（二期）16#9层14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2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51350104MJB656172U</w:t>
            </w:r>
          </w:p>
        </w:tc>
        <w:tc>
          <w:tcPr>
            <w:tcW w:w="2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福州市仓山区金山街道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社区治理与发展协会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  <w:t>林川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  <w:t>福州市仓山区金环路5号金洲社区3楼301室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52350104MJY354117H</w:t>
            </w:r>
          </w:p>
        </w:tc>
        <w:tc>
          <w:tcPr>
            <w:tcW w:w="2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福州市仓山区金秋老人院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高庆华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福州市仓山区建新镇洪塘路47号福州国防教育职业中专学校内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2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52350104671908829H</w:t>
            </w:r>
          </w:p>
        </w:tc>
        <w:tc>
          <w:tcPr>
            <w:tcW w:w="2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福州市仓山区鸿儒老年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公寓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黄小蓉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福建省福州市仓山区首山路148号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2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52350104MJY360912A</w:t>
            </w:r>
          </w:p>
        </w:tc>
        <w:tc>
          <w:tcPr>
            <w:tcW w:w="26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福州市仓山区鑫百龄安养院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谢思庚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福州市仓山区仓山镇万安路7-1号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楷体_GBK" w:hAnsi="方正楷体_GBK" w:eastAsia="方正楷体_GBK" w:cs="方正楷体_GBK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57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2"/>
    <w:basedOn w:val="1"/>
    <w:next w:val="1"/>
    <w:qFormat/>
    <w:uiPriority w:val="0"/>
    <w:pPr>
      <w:ind w:left="420" w:leftChars="200"/>
      <w:textAlignment w:val="baseline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Administrator.PC-20250313NVOF</dc:creator>
  <cp:lastModifiedBy>叮噹</cp:lastModifiedBy>
  <dcterms:modified xsi:type="dcterms:W3CDTF">2026-07-10T08:54:42Z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2052-11.8.2.8576</vt:lpwstr>
  </property>
</Properties>
</file>